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Диагностическая карта 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выявления сформированности личностных образовательных результатов 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освоения основной образовательной программы </w:t>
      </w:r>
      <w:r w:rsidR="00E8274D">
        <w:rPr>
          <w:rFonts w:eastAsia="Calibri"/>
          <w:b/>
          <w:lang w:eastAsia="en-US"/>
        </w:rPr>
        <w:t>среднего</w:t>
      </w:r>
      <w:r w:rsidRPr="002B73AE">
        <w:rPr>
          <w:rFonts w:eastAsia="Calibri"/>
          <w:b/>
          <w:lang w:eastAsia="en-US"/>
        </w:rPr>
        <w:t xml:space="preserve"> общего образования 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обучающегося 1</w:t>
      </w:r>
      <w:r w:rsidR="00140E72">
        <w:rPr>
          <w:rFonts w:eastAsia="Calibri"/>
          <w:b/>
          <w:lang w:eastAsia="en-US"/>
        </w:rPr>
        <w:t>1</w:t>
      </w:r>
      <w:r w:rsidRPr="002B73AE">
        <w:rPr>
          <w:rFonts w:eastAsia="Calibri"/>
          <w:b/>
          <w:lang w:eastAsia="en-US"/>
        </w:rPr>
        <w:t xml:space="preserve"> класса</w:t>
      </w:r>
    </w:p>
    <w:p w:rsidR="002B73AE" w:rsidRDefault="002B73AE" w:rsidP="002B73AE">
      <w:pPr>
        <w:jc w:val="center"/>
        <w:rPr>
          <w:rFonts w:eastAsia="Calibri"/>
          <w:lang w:eastAsia="en-US"/>
        </w:rPr>
      </w:pPr>
    </w:p>
    <w:p w:rsidR="00DA2BAA" w:rsidRDefault="00DA2BAA" w:rsidP="00DA2BAA">
      <w:pPr>
        <w:ind w:firstLine="39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Инструкция по заполнению диагностической карты (11 класс): в</w:t>
      </w:r>
      <w:r w:rsidRPr="003B3D22">
        <w:rPr>
          <w:rFonts w:eastAsia="Calibri"/>
          <w:lang w:eastAsia="en-US"/>
        </w:rPr>
        <w:t xml:space="preserve"> колонке «Балл» необходимо </w:t>
      </w:r>
      <w:r>
        <w:rPr>
          <w:rFonts w:eastAsia="Calibri"/>
          <w:lang w:eastAsia="en-US"/>
        </w:rPr>
        <w:t xml:space="preserve">поставить </w:t>
      </w:r>
      <w:r w:rsidRPr="006D59EA">
        <w:rPr>
          <w:rFonts w:eastAsia="Calibri"/>
          <w:b/>
          <w:lang w:eastAsia="en-US"/>
        </w:rPr>
        <w:t>1 балл</w:t>
      </w:r>
      <w:r>
        <w:rPr>
          <w:rFonts w:eastAsia="Calibri"/>
          <w:lang w:eastAsia="en-US"/>
        </w:rPr>
        <w:t xml:space="preserve"> – если эта по</w:t>
      </w:r>
      <w:r w:rsidRPr="003B3D22">
        <w:rPr>
          <w:rFonts w:eastAsia="Calibri"/>
          <w:lang w:eastAsia="en-US"/>
        </w:rPr>
        <w:t>зици</w:t>
      </w:r>
      <w:r>
        <w:rPr>
          <w:rFonts w:eastAsia="Calibri"/>
          <w:lang w:eastAsia="en-US"/>
        </w:rPr>
        <w:t>я явно проявляется у обучающегося</w:t>
      </w:r>
      <w:r w:rsidRPr="003B3D2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6D59EA">
        <w:rPr>
          <w:rFonts w:eastAsia="Calibri"/>
          <w:b/>
          <w:lang w:eastAsia="en-US"/>
        </w:rPr>
        <w:t>0 баллов</w:t>
      </w:r>
      <w:r>
        <w:rPr>
          <w:rFonts w:eastAsia="Calibri"/>
          <w:lang w:eastAsia="en-US"/>
        </w:rPr>
        <w:t xml:space="preserve"> – е</w:t>
      </w:r>
      <w:r w:rsidRPr="003B3D22">
        <w:rPr>
          <w:rFonts w:eastAsia="Calibri"/>
          <w:lang w:eastAsia="en-US"/>
        </w:rPr>
        <w:t>сли данная позиция</w:t>
      </w:r>
      <w:r>
        <w:rPr>
          <w:rFonts w:eastAsia="Calibri"/>
          <w:lang w:eastAsia="en-US"/>
        </w:rPr>
        <w:t xml:space="preserve"> не обнаруживается</w:t>
      </w:r>
      <w:r w:rsidRPr="003B3D22">
        <w:rPr>
          <w:rFonts w:eastAsia="Calibri"/>
          <w:lang w:eastAsia="en-US"/>
        </w:rPr>
        <w:t>.</w:t>
      </w:r>
    </w:p>
    <w:p w:rsidR="00DA2BAA" w:rsidRPr="002B73AE" w:rsidRDefault="00DA2BAA" w:rsidP="002B73AE">
      <w:pPr>
        <w:jc w:val="center"/>
        <w:rPr>
          <w:rFonts w:eastAsia="Calibri"/>
          <w:lang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391"/>
        <w:gridCol w:w="628"/>
        <w:gridCol w:w="5804"/>
        <w:gridCol w:w="748"/>
      </w:tblGrid>
      <w:tr w:rsidR="002B73AE" w:rsidRPr="00E8599D" w:rsidTr="00B12051">
        <w:trPr>
          <w:trHeight w:val="20"/>
          <w:tblHeader/>
        </w:trPr>
        <w:tc>
          <w:tcPr>
            <w:tcW w:w="1249" w:type="pct"/>
          </w:tcPr>
          <w:p w:rsidR="002B73AE" w:rsidRPr="00E8599D" w:rsidRDefault="002B73AE" w:rsidP="001739B4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>Критерии</w:t>
            </w:r>
          </w:p>
          <w:p w:rsidR="002B73AE" w:rsidRPr="00E8599D" w:rsidRDefault="002B73AE" w:rsidP="001739B4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>сформированности</w:t>
            </w:r>
          </w:p>
        </w:tc>
        <w:tc>
          <w:tcPr>
            <w:tcW w:w="3360" w:type="pct"/>
            <w:gridSpan w:val="2"/>
            <w:vAlign w:val="center"/>
          </w:tcPr>
          <w:p w:rsidR="002B73AE" w:rsidRPr="00E8599D" w:rsidRDefault="002B73AE" w:rsidP="001739B4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 xml:space="preserve">Социальные блоки </w:t>
            </w:r>
          </w:p>
        </w:tc>
        <w:tc>
          <w:tcPr>
            <w:tcW w:w="391" w:type="pct"/>
            <w:vAlign w:val="center"/>
          </w:tcPr>
          <w:p w:rsidR="002B73AE" w:rsidRPr="00E8599D" w:rsidRDefault="002B73AE" w:rsidP="001739B4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>Балл</w:t>
            </w:r>
          </w:p>
        </w:tc>
      </w:tr>
      <w:tr w:rsidR="002B73AE" w:rsidRPr="00E8599D" w:rsidTr="007E3A1F">
        <w:trPr>
          <w:trHeight w:val="20"/>
        </w:trPr>
        <w:tc>
          <w:tcPr>
            <w:tcW w:w="5000" w:type="pct"/>
            <w:gridSpan w:val="4"/>
          </w:tcPr>
          <w:p w:rsidR="002B73AE" w:rsidRPr="00E8599D" w:rsidRDefault="002B73AE" w:rsidP="001739B4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«Я»</w:t>
            </w: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Самоопределение (личностное, профессиональное, жизненное)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234777" w:rsidRDefault="00234777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234777">
              <w:rPr>
                <w:rFonts w:eastAsiaTheme="minorHAnsi" w:cs="Times New Roman"/>
                <w:i/>
              </w:rPr>
              <w:t>1.1.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сформированность уважения государственных символов (герб, флаг, гимн)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234777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465532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74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65532">
              <w:rPr>
                <w:rFonts w:ascii="Times New Roman" w:eastAsiaTheme="minorHAnsi" w:hAnsi="Times New Roman" w:cs="Times New Roman"/>
                <w:sz w:val="24"/>
              </w:rPr>
              <w:t xml:space="preserve">наличие </w:t>
            </w:r>
            <w:r w:rsidRPr="00465532">
              <w:rPr>
                <w:rFonts w:ascii="Times New Roman" w:hAnsi="Times New Roman" w:cs="Times New Roman"/>
                <w:sz w:val="24"/>
              </w:rPr>
              <w:t>системных исторических знаний, понимание места и роли России, её многонационального народа в мировой истории, в многообразном, быстро меняющемся глобальном мире, вклада родного края в решение важнейших проблем государства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465532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74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465532">
              <w:rPr>
                <w:rFonts w:ascii="Times New Roman" w:eastAsiaTheme="minorHAnsi" w:hAnsi="Times New Roman" w:cs="Times New Roman"/>
                <w:sz w:val="24"/>
              </w:rPr>
              <w:t>сформированная потребность давать обоснованную обоснованную интерпретацию историческому прошлому Родины и актуальным событиям, происходящим в Отечестве, в том, числе, родном крае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465532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74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465532">
              <w:rPr>
                <w:rFonts w:ascii="Times New Roman" w:eastAsiaTheme="minorHAnsi" w:hAnsi="Times New Roman" w:cs="Times New Roman"/>
                <w:sz w:val="24"/>
              </w:rPr>
              <w:t>сформированная ориентация на проявление</w:t>
            </w:r>
            <w:r w:rsidRPr="00465532">
              <w:rPr>
                <w:rFonts w:ascii="Times New Roman" w:eastAsiaTheme="minorHAnsi" w:hAnsi="Times New Roman" w:cs="Times New Roman"/>
                <w:i/>
                <w:sz w:val="24"/>
              </w:rPr>
              <w:t xml:space="preserve"> </w:t>
            </w:r>
            <w:r w:rsidRPr="00465532">
              <w:rPr>
                <w:rFonts w:ascii="Times New Roman" w:eastAsiaTheme="minorHAnsi" w:hAnsi="Times New Roman" w:cs="Times New Roman"/>
                <w:sz w:val="24"/>
              </w:rPr>
              <w:t>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сформированность уважения государственных символов (герб, флаг, гимн)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465532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74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465532">
              <w:rPr>
                <w:rFonts w:ascii="Times New Roman" w:eastAsiaTheme="minorEastAsia" w:hAnsi="Times New Roman" w:cs="Times New Roman"/>
                <w:sz w:val="24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465532" w:rsidRDefault="00234777" w:rsidP="001739B4">
            <w:pPr>
              <w:pStyle w:val="ae"/>
              <w:numPr>
                <w:ilvl w:val="0"/>
                <w:numId w:val="6"/>
              </w:numPr>
              <w:tabs>
                <w:tab w:val="left" w:pos="374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65532">
              <w:rPr>
                <w:rFonts w:ascii="Times New Roman" w:eastAsiaTheme="minorHAnsi" w:hAnsi="Times New Roman" w:cs="Times New Roman"/>
                <w:sz w:val="24"/>
              </w:rPr>
              <w:t xml:space="preserve">сформированность умений вести диалог, обосновывать свою точку зрения </w:t>
            </w:r>
            <w:r w:rsidRPr="00465532">
              <w:rPr>
                <w:rFonts w:ascii="Times New Roman" w:hAnsi="Times New Roman" w:cs="Times New Roman"/>
                <w:sz w:val="24"/>
              </w:rPr>
              <w:t>о роли и месте России, её многонационального народа в мировой истории, в многообразном, быстро меняющемся глобальном мире, вклада родного края в решение важнейших проблем государства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i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234777" w:rsidRDefault="00234777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234777">
              <w:rPr>
                <w:rFonts w:eastAsiaTheme="minorHAnsi" w:cs="Times New Roman"/>
                <w:i/>
              </w:rPr>
              <w:t>1.2. 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234777" w:rsidRDefault="000C7259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eastAsiaTheme="minorHAnsi" w:cs="Times New Roman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з</w:t>
            </w:r>
            <w:r w:rsidR="00234777" w:rsidRPr="000C7259">
              <w:rPr>
                <w:rFonts w:ascii="Times New Roman" w:eastAsiaTheme="minorEastAsia" w:hAnsi="Times New Roman" w:cs="Times New Roman"/>
                <w:sz w:val="24"/>
              </w:rPr>
              <w:t>нание Конституции Российской Федерации, конституционных прав и обязанностей гражданина РФ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0C7259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знание мер ответственности за нарушение закона и порядка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0C7259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сформированные знания о возможностях законного проявления гражданской позиции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34777" w:rsidRPr="000C7259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устойчивая мотивация на совершение ответственных поступков перед обществом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0C7259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сформированная потребность проявления активной гражданской позиции в повседневной жизни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234777" w:rsidRPr="000C7259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владение умениями применять полученные знания Конституции РФ в повседневной жизни, прогнозировать последствия принимаемых решений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0C7259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0C7259">
              <w:rPr>
                <w:rFonts w:ascii="Times New Roman" w:eastAsiaTheme="minorEastAsia" w:hAnsi="Times New Roman" w:cs="Times New Roman"/>
                <w:sz w:val="24"/>
              </w:rPr>
              <w:t>осознанное проявление активной гражданской позиции в повседневной жизни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234777" w:rsidRDefault="00234777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234777">
              <w:rPr>
                <w:rFonts w:eastAsiaTheme="minorHAnsi" w:cs="Times New Roman"/>
                <w:i/>
              </w:rPr>
              <w:t>1.3. Обладание чувством собственного достоинства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знание содержание понятия «собственное достоинство»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устойчивая потребность в проявлении собственного достоинства во взаимодействии с окружающими людьми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совершение поступков с самоощущением человека, высоко оценивающего свои социальные права и свою социальную ценность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234777" w:rsidRDefault="00234777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234777">
              <w:rPr>
                <w:rFonts w:eastAsiaTheme="minorHAnsi" w:cs="Times New Roman"/>
                <w:i/>
              </w:rPr>
              <w:t>1.5. Готовность к служению Отечеству, его защите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наличие знаний о воинском долге, традициях и истории защиты Отечества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обладание комплексом знаний о прошлом и настоящем Вооружённых сил России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знание появившихся с 1 января 2014 года в российском законодательстве ограничений по приему на государственную и муниципальную службу тех, кто проигнорировал свою воинскую обязанность без законных на то оснований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34777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устойчивая потребность в совершении общественно-значимой деятельности, реализации социальных проектов, в проявлении бескорыстного стремления служить на благо Отечества и своих близких на своём рабочем месте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личная внутренняя мотивация в час «Ч» встать на защиту Отечества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234777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системное проявление ценностного отношения к службе в армии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9B51B6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пропаганда и распространение идеи важности служению Отечеству, его процветанию на своём рабочем месте, его защиты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9B51B6" w:rsidRPr="009B51B6" w:rsidRDefault="00234777" w:rsidP="00957D1E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eastAsiaTheme="minorEastAsia"/>
              </w:rPr>
            </w:pPr>
            <w:r w:rsidRPr="009B51B6">
              <w:rPr>
                <w:rFonts w:ascii="Times New Roman" w:eastAsiaTheme="minorEastAsia" w:hAnsi="Times New Roman" w:cs="Times New Roman"/>
                <w:sz w:val="24"/>
              </w:rPr>
              <w:t>участие в реализации социальных проектов и другой общественно-значимой деятельности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234777" w:rsidRDefault="00234777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234777">
              <w:rPr>
                <w:rFonts w:eastAsiaTheme="minorHAnsi" w:cs="Times New Roman"/>
                <w:i/>
              </w:rPr>
              <w:t xml:space="preserve">1.6. Сформированность осознанного выбора будущей </w:t>
            </w:r>
            <w:r w:rsidRPr="00234777">
              <w:rPr>
                <w:rFonts w:eastAsiaTheme="minorHAnsi" w:cs="Times New Roman"/>
                <w:i/>
              </w:rPr>
              <w:lastRenderedPageBreak/>
              <w:t xml:space="preserve">профессии, </w:t>
            </w:r>
            <w:r w:rsidRPr="00234777">
              <w:rPr>
                <w:rFonts w:eastAsiaTheme="minorHAnsi" w:cs="Times New Roman"/>
                <w:b/>
                <w:i/>
              </w:rPr>
              <w:t xml:space="preserve">в том числе с учетом потребностей региона, </w:t>
            </w:r>
            <w:r w:rsidRPr="00234777">
              <w:rPr>
                <w:rFonts w:eastAsiaTheme="minorHAnsi" w:cs="Times New Roman"/>
                <w:i/>
              </w:rPr>
              <w:t>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 xml:space="preserve">сформированность системных знаний об особенностях рынка труда и </w:t>
            </w:r>
            <w:r w:rsidRPr="004F2630">
              <w:rPr>
                <w:rFonts w:ascii="Times New Roman" w:eastAsiaTheme="minorEastAsia" w:hAnsi="Times New Roman" w:cs="Times New Roman"/>
                <w:b/>
                <w:i/>
                <w:sz w:val="24"/>
              </w:rPr>
              <w:t>потребностях региона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>знание своих профессиональных предпочтений и собственных возможностей в отношении дальнейшей профессиональной деятельности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>владение стратегиями осуществления осознанного выбора будущей профессии для реализации собственных жизненных планов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34777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 xml:space="preserve">наличие сформированной мотивации к проектированию собственных жизненных планов в отношении к дальнейшей профессиональной деятельности с учетом собственных возможностей, и особенностей рынка труда и </w:t>
            </w:r>
            <w:r w:rsidRPr="004F2630">
              <w:rPr>
                <w:rFonts w:ascii="Times New Roman" w:eastAsiaTheme="minorEastAsia" w:hAnsi="Times New Roman" w:cs="Times New Roman"/>
                <w:b/>
                <w:i/>
                <w:sz w:val="24"/>
              </w:rPr>
              <w:t>потребностей региона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234777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34777" w:rsidRPr="00E8599D" w:rsidRDefault="00234777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234777" w:rsidRPr="00234777" w:rsidRDefault="00234777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34777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>потребность решать в будущей профессиональной деятельности личные, общественные, государственные, общенациональные проблемы</w:t>
            </w:r>
          </w:p>
        </w:tc>
        <w:tc>
          <w:tcPr>
            <w:tcW w:w="391" w:type="pct"/>
          </w:tcPr>
          <w:p w:rsidR="00234777" w:rsidRPr="00234777" w:rsidRDefault="00234777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234777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 xml:space="preserve">осуществление осознанного выбора будущей профессии для реализации собственных жизненных планов с учетом собственных возможностей, и особенностей рынка труда и </w:t>
            </w:r>
            <w:r w:rsidRPr="004F2630">
              <w:rPr>
                <w:rFonts w:ascii="Times New Roman" w:eastAsiaTheme="minorEastAsia" w:hAnsi="Times New Roman" w:cs="Times New Roman"/>
                <w:b/>
                <w:i/>
                <w:sz w:val="24"/>
              </w:rPr>
              <w:t>потребностей региона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234777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4F2630" w:rsidRDefault="00234777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4F2630">
              <w:rPr>
                <w:rFonts w:ascii="Times New Roman" w:eastAsiaTheme="minorEastAsia" w:hAnsi="Times New Roman" w:cs="Times New Roman"/>
                <w:sz w:val="24"/>
              </w:rPr>
              <w:t>участие в социально значимой деятельности</w:t>
            </w:r>
          </w:p>
        </w:tc>
        <w:tc>
          <w:tcPr>
            <w:tcW w:w="391" w:type="pct"/>
          </w:tcPr>
          <w:p w:rsidR="00E350AC" w:rsidRPr="00234777" w:rsidRDefault="00E350AC" w:rsidP="001739B4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Смыслообразование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9B3AE4">
              <w:rPr>
                <w:rFonts w:eastAsiaTheme="minorHAnsi" w:cs="Times New Roman"/>
                <w:i/>
              </w:rPr>
              <w:t>2.1. Сформированность основ саморазвития и самовоспитания в соответствии с общечеловеческими ценностями и идеалами гражданского общества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знание способов саморазвития и самовоспитания в соответствии с общечеловеческими ценностями и идеалами гражданского общества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владение навыками развития силы воли и самоконтроля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 xml:space="preserve">сформированная направленность на комплексное развитие своих положительных качеств в разных сферах – физической, интеллектуальной, творческой, эмоциональной, духовной 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демонстрация постоянной добровольной работы над собой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9B3AE4" w:rsidRPr="009B3AE4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9B3AE4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проявление сформированных умений противостоять слабостям, лени, привычкам, инстинктам</w:t>
            </w:r>
          </w:p>
        </w:tc>
        <w:tc>
          <w:tcPr>
            <w:tcW w:w="391" w:type="pct"/>
          </w:tcPr>
          <w:p w:rsidR="009B3AE4" w:rsidRPr="009B3AE4" w:rsidRDefault="009B3AE4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сформированность умений осуществлять рефлексию в процессе саморазвития и самовоспитания в соответствии с общечеловеческими ценностями и идеалами гражданского общества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9B3AE4">
              <w:rPr>
                <w:rFonts w:eastAsiaTheme="minorHAnsi" w:cs="Times New Roman"/>
                <w:i/>
              </w:rPr>
              <w:t xml:space="preserve">2.6. Принятие и реализация ценностей здорового и безопасного образа жизни, наличие потребности в </w:t>
            </w:r>
            <w:r w:rsidRPr="009B3AE4">
              <w:rPr>
                <w:rFonts w:eastAsiaTheme="minorHAnsi" w:cs="Times New Roman"/>
                <w:i/>
              </w:rPr>
              <w:lastRenderedPageBreak/>
              <w:t>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Theme="minorHAnsi" w:cs="Times New Roman"/>
                <w:i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знание способов физического самосовершенствования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понимание последствий употребления психоактивных веществ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ориентация на ценности здорового и безопасного образа жизни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установка на неприятие вредных привычек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направленность деятельности на поддержание здорового образа жизни (занятие спортом, правильное питание и т.д.)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пропаганда здорового образа жизни и профилактики вредных привычек в референтной группе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9B3AE4">
              <w:rPr>
                <w:rFonts w:eastAsiaTheme="minorHAnsi" w:cs="Times New Roman"/>
                <w:i/>
              </w:rPr>
              <w:t>2.7. Сформированность бережного, ответственного и компетентного отношения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знание способов сохранения физического и психологического здоровья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понимание принципов оказания первой помощи пострадавшим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стремление к сохранению собственно психофизического здоровья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заинтересованность в комфортном самочувствии других людей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бережное, ответственное и компетентное отношение к физическому здоровью своему и здоровью других людей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деятельность, направленная на сохранение психологического здоровья, как собственного, так и других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умение оказывать первую помощь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9B3AE4">
              <w:rPr>
                <w:rFonts w:eastAsiaTheme="minorHAnsi" w:cs="Times New Roman"/>
                <w:i/>
              </w:rPr>
              <w:t>2.8. Готовность и способность к образованию, в том числе самообразованию, на протяжении всей жизни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знание различных способов, форм и вариантов самообразования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понимание аспектов, по которым необходимо выстроить самообразование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стремление к самообразованию в течение всей жизни;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интерес к саморазвитию в различных аспектах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r w:rsidRPr="008932DE">
              <w:rPr>
                <w:rFonts w:ascii="Times New Roman" w:eastAsiaTheme="minorEastAsia" w:hAnsi="Times New Roman" w:cs="Times New Roman"/>
                <w:sz w:val="24"/>
              </w:rPr>
              <w:t>применение различных форм самообразования (чтение книг, информационных порталов в сети интернет, посещение семинаров, тренингов, участие в конференциях и пр.)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проявление познавательной активности на уроках, направленность на достижение хороших и высоких образовательных результатов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9B3AE4">
              <w:rPr>
                <w:rFonts w:eastAsiaTheme="minorHAnsi" w:cs="Times New Roman"/>
                <w:i/>
              </w:rPr>
              <w:t>2.9. Сформированность сознательного отношения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знание эффективных способов развития своих способностей для реализации в будущей профессии;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понимание значимости выбранной профессии для общественной жизни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направленность на получение профессионального образования;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интерес к практическим профессиональным пробам в аспекте выбранной профессии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деятельность по расширению своей осведомленности в аспекте выбранной профессиональной сфере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8932DE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8932DE">
              <w:rPr>
                <w:rFonts w:ascii="Times New Roman" w:eastAsiaTheme="minorHAnsi" w:hAnsi="Times New Roman" w:cs="Times New Roman"/>
                <w:sz w:val="24"/>
              </w:rPr>
              <w:t>изучение литературы по выбранному направлению в профессиональной деятельности, сайтов, научно-популярных фильмов, научных телеканалов, посещение курсов подготовки к поступлению в профессиональное учебное заведение и т. п.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E350AC" w:rsidP="001739B4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 xml:space="preserve">Нравственно-этическая </w:t>
            </w:r>
          </w:p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9B3AE4">
              <w:rPr>
                <w:rFonts w:eastAsiaTheme="minorHAnsi" w:cs="Times New Roman"/>
                <w:i/>
              </w:rPr>
              <w:t>3.4. Сформированность эстетического отношения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C75C37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C75C37">
              <w:rPr>
                <w:rFonts w:ascii="Times New Roman" w:eastAsiaTheme="minorHAnsi" w:hAnsi="Times New Roman" w:cs="Times New Roman"/>
                <w:sz w:val="24"/>
              </w:rPr>
              <w:t>наличие знаний об основных эстетических категориях: категории эстетической деятельности, категории общественной жизни, категории искусства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C75C37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C75C37">
              <w:rPr>
                <w:rFonts w:ascii="Times New Roman" w:eastAsiaTheme="minorHAnsi" w:hAnsi="Times New Roman" w:cs="Times New Roman"/>
                <w:sz w:val="24"/>
              </w:rPr>
              <w:t>наличие устойчивой эстетической мотивации, направленной на удовлетворение высших потребностей в уважении, признании и самореализации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9B3AE4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C75C37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C75C37">
              <w:rPr>
                <w:rFonts w:ascii="Times New Roman" w:eastAsiaTheme="minorHAnsi" w:hAnsi="Times New Roman" w:cs="Times New Roman"/>
                <w:sz w:val="24"/>
              </w:rPr>
              <w:t>проявление сформированного эстетического вкуса в быту, научном и техническом творчестве, спорте, общественных отношениях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4609" w:type="pct"/>
            <w:gridSpan w:val="3"/>
            <w:shd w:val="clear" w:color="auto" w:fill="FFFFFF" w:themeFill="background1"/>
          </w:tcPr>
          <w:p w:rsidR="00E350AC" w:rsidRPr="00E8599D" w:rsidRDefault="00E350AC" w:rsidP="001739B4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«Я»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«Семья»</w:t>
            </w: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E350AC" w:rsidP="001739B4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 xml:space="preserve">Нравственно-этическая </w:t>
            </w:r>
          </w:p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3.3. Сформированность ответственного отношения к созданию семьи на основе осознанного принятия ценностей семейной жизни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9B3AE4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знание основ семейной жизни, в том числе правовых</w:t>
            </w:r>
          </w:p>
        </w:tc>
        <w:tc>
          <w:tcPr>
            <w:tcW w:w="391" w:type="pct"/>
          </w:tcPr>
          <w:p w:rsidR="009B3AE4" w:rsidRPr="009B3AE4" w:rsidRDefault="009B3AE4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наличие обоснованных мотивов к созданию собственной гармоничной и благополучной семьи в перспективе;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осознание адекватной модели семейной жизни и воспитания детей</w:t>
            </w:r>
          </w:p>
        </w:tc>
        <w:tc>
          <w:tcPr>
            <w:tcW w:w="391" w:type="pct"/>
          </w:tcPr>
          <w:p w:rsidR="00E350AC" w:rsidRPr="009B3AE4" w:rsidRDefault="00E350AC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4609" w:type="pct"/>
            <w:gridSpan w:val="3"/>
            <w:shd w:val="clear" w:color="auto" w:fill="FFFFFF" w:themeFill="background1"/>
          </w:tcPr>
          <w:p w:rsidR="00E350AC" w:rsidRPr="00E8599D" w:rsidRDefault="00E350AC" w:rsidP="001739B4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«Семья»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lastRenderedPageBreak/>
              <w:t>Блок «Школа»</w:t>
            </w: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Смыслообразование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5F53CD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2.2. Готовность и способность к самостоятельной, творческой и ответственной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понимание значимости самостоятельных и ответственных решений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знание многообразия проявлений творческих подходов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интерес к нестандартным и продуктивным решениям в разных видах деятельности;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установка на ответственный подход в решении учебных и внеучебных задач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проявление самостоятельности и ответственности в учебной и внеучебной деятельности;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креативный подход в различных видах деятельности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i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5F53CD" w:rsidRPr="00A23BA9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 xml:space="preserve">2.3.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</w:t>
            </w:r>
            <w:r w:rsidR="00A23BA9">
              <w:rPr>
                <w:rFonts w:eastAsiaTheme="minorHAnsi"/>
                <w:i/>
              </w:rPr>
              <w:t>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знание эффективных приемов коммуникации с учетом возрастных особенностей лиц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знание приемов бесконфликтного общения в совместной деятельности с различными участниками образовательных отношений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стремление к продуктивному сотрудничеству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потребность налаживать новые продуктивные коммуникации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умение противостоять давлению и манипуляциям со стороны различных лиц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2C2786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2C2786">
              <w:rPr>
                <w:rFonts w:ascii="Times New Roman" w:eastAsiaTheme="minorHAnsi" w:hAnsi="Times New Roman" w:cs="Times New Roman"/>
                <w:sz w:val="24"/>
              </w:rPr>
              <w:t>умение высказывать свою позицию, аргументировать свои убеждения, считаться с мнением сверстников, детей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5F53CD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2.4. Сформированность толерантного сознания и поведения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5F53C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знание основ поведения в поликультурном мире;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знание механизмов взаимовыгодного сотрудничества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5F53C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 xml:space="preserve">готовность вести конструктивный диалог с </w:t>
            </w:r>
            <w:r w:rsidRPr="001739B4">
              <w:rPr>
                <w:rFonts w:ascii="Times New Roman" w:eastAsiaTheme="minorHAnsi" w:hAnsi="Times New Roman" w:cs="Times New Roman"/>
                <w:sz w:val="24"/>
              </w:rPr>
              <w:lastRenderedPageBreak/>
              <w:t>другими людьми;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стремление к достижению взаимопонимания с различными возрастными категориями лиц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5F53C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умение находить общие цели и сотрудничать с людьми для их достижения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способность выстраивать толерантное поведение в поликультурном пространстве</w:t>
            </w:r>
          </w:p>
        </w:tc>
        <w:tc>
          <w:tcPr>
            <w:tcW w:w="391" w:type="pct"/>
          </w:tcPr>
          <w:p w:rsidR="005F53CD" w:rsidRPr="00E8599D" w:rsidRDefault="005F53C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1739B4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«Школа»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«Родной край»</w:t>
            </w: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206919" w:rsidRPr="00E8599D" w:rsidRDefault="00206919" w:rsidP="001739B4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 xml:space="preserve">Нравственно-этическая </w:t>
            </w:r>
          </w:p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206919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3.2.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206919" w:rsidRPr="00E8599D" w:rsidRDefault="00206919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9B3AE4" w:rsidRPr="009B3AE4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9B3AE4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знание закономерностей развития экологических систем, особенностей влияния социально-экономических процессов на состояние природы родного края, России и мира</w:t>
            </w:r>
          </w:p>
        </w:tc>
        <w:tc>
          <w:tcPr>
            <w:tcW w:w="391" w:type="pct"/>
          </w:tcPr>
          <w:p w:rsidR="009B3AE4" w:rsidRPr="00E8599D" w:rsidRDefault="009B3AE4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9B3AE4" w:rsidRPr="009B3AE4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32" w:type="pct"/>
          </w:tcPr>
          <w:p w:rsidR="009B3AE4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знание реальных последствий деятельности человека на состояние экологических систем родного края, России и мира</w:t>
            </w:r>
          </w:p>
        </w:tc>
        <w:tc>
          <w:tcPr>
            <w:tcW w:w="391" w:type="pct"/>
          </w:tcPr>
          <w:p w:rsidR="009B3AE4" w:rsidRPr="00E8599D" w:rsidRDefault="009B3AE4" w:rsidP="001739B4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9B3AE4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наличие устойчивых внутренних мотивов, направленных на улучшение экологической обстановки родного края, России и мира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9B3AE4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9B3AE4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проявление активной позиции в инициации и (или) реализации реальных экологических проектах на уровне образовательной организации (муниципалитета, региона и т. д.)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1739B4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«Родной край»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«Россия и мир»</w:t>
            </w: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Самоопределение (личностное, профессиональное, жизненное)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206919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1.4. Принятие традиционных национальных и общечеловеческих гуманистических и демократических ценностей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206919" w:rsidRPr="00E8599D" w:rsidRDefault="00206919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сформированность системных знаний о традиционных национальных и общечеловеческих гуманистических и демократических ценностях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наличие устойчивой мотивации на приобщение к традиционным национальным и общечеловеческим гуманистическим и демократическим ценностям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9B3AE4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демонстрация принятия традиционных национальных и общечеловеческих гуманистических и демократических ценностей</w:t>
            </w:r>
          </w:p>
        </w:tc>
        <w:tc>
          <w:tcPr>
            <w:tcW w:w="391" w:type="pct"/>
          </w:tcPr>
          <w:p w:rsidR="009B3AE4" w:rsidRPr="00E8599D" w:rsidRDefault="009B3AE4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32" w:type="pct"/>
          </w:tcPr>
          <w:p w:rsidR="009B3AE4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осознанное следование ценностным установкам многонационального российского общества</w:t>
            </w:r>
          </w:p>
        </w:tc>
        <w:tc>
          <w:tcPr>
            <w:tcW w:w="391" w:type="pct"/>
          </w:tcPr>
          <w:p w:rsidR="009B3AE4" w:rsidRPr="00E8599D" w:rsidRDefault="009B3AE4" w:rsidP="001739B4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i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206919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1.7.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 xml:space="preserve">системные знания основных принципов всех сфер </w:t>
            </w:r>
            <w:r w:rsidRPr="001739B4">
              <w:rPr>
                <w:rFonts w:ascii="Times New Roman" w:eastAsiaTheme="minorHAnsi" w:hAnsi="Times New Roman" w:cs="Times New Roman"/>
                <w:sz w:val="24"/>
              </w:rPr>
              <w:lastRenderedPageBreak/>
              <w:t>жизни общества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9B3AE4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8" w:type="pct"/>
            <w:vMerge/>
          </w:tcPr>
          <w:p w:rsidR="009B3AE4" w:rsidRPr="00E8599D" w:rsidRDefault="009B3AE4" w:rsidP="001739B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032" w:type="pct"/>
          </w:tcPr>
          <w:p w:rsidR="009B3AE4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наличие сформированных образных представлений о мире и месте в нём человека</w:t>
            </w:r>
          </w:p>
        </w:tc>
        <w:tc>
          <w:tcPr>
            <w:tcW w:w="391" w:type="pct"/>
          </w:tcPr>
          <w:p w:rsidR="009B3AE4" w:rsidRPr="00E8599D" w:rsidRDefault="009B3AE4" w:rsidP="001739B4">
            <w:pPr>
              <w:jc w:val="center"/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осознание собственного места в поликультурном мире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знание основ межкультурной коммуникации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устойчивая потребность в проявлении собственных взглядов, жизненных позиций, убеждений, идеалов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системная демонстрация взглядов, жизненных позиций, убеждений, идеалов, ценностных ориентаций в повседневной жизни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206919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206919" w:rsidRPr="00E8599D" w:rsidRDefault="00206919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206919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применение в повседневной жизни умения вести диалог, обосновывать свою точку зрения по различным проблемам современной науки и общественной практики</w:t>
            </w:r>
          </w:p>
        </w:tc>
        <w:tc>
          <w:tcPr>
            <w:tcW w:w="391" w:type="pct"/>
          </w:tcPr>
          <w:p w:rsidR="00206919" w:rsidRPr="00E8599D" w:rsidRDefault="00206919" w:rsidP="001739B4">
            <w:pPr>
              <w:jc w:val="center"/>
              <w:rPr>
                <w:rFonts w:cs="Times New Roman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Смыслообразование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8599D" w:rsidRPr="009B3AE4" w:rsidRDefault="009B3AE4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9B3AE4">
              <w:rPr>
                <w:rFonts w:eastAsiaTheme="minorHAnsi"/>
                <w:i/>
              </w:rPr>
              <w:t>2.5. Сформированность способности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8599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понимание вариантов проявления экстремизма, национализма, ксенофобии;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осознание последствий дискриминации лиц по социальным, религиозным, расовым, национальным признакам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8599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стремление опровергнуть негативные идеологии по отношению к лицам с различными национальностями;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устойчивость по отношению давления негативных убеждений по отношению к лицам с различными религиозными убеждениями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8599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умение противостоять идеологии экстремизма, национализма, ксенофобии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1739B4" w:rsidRDefault="009B3AE4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выступление против насилия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8599D" w:rsidRPr="00E8599D" w:rsidRDefault="00E8599D" w:rsidP="001739B4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Нравственно-этическая 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8599D" w:rsidRPr="007E3A1F" w:rsidRDefault="007E3A1F" w:rsidP="001739B4">
            <w:pPr>
              <w:widowControl w:val="0"/>
              <w:jc w:val="both"/>
              <w:rPr>
                <w:rFonts w:eastAsiaTheme="minorHAnsi"/>
                <w:i/>
              </w:rPr>
            </w:pPr>
            <w:r w:rsidRPr="007E3A1F">
              <w:rPr>
                <w:rFonts w:eastAsiaTheme="minorHAnsi"/>
                <w:i/>
              </w:rPr>
              <w:t>3.1. Сформированность нравственного сознания и поведения на основе усвоения общечеловеческих ценностей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8599D" w:rsidRPr="001739B4" w:rsidRDefault="007E3A1F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наличие знаний об основных общечеловеческих моральных нормах и общечеловеческих ценностях их значении в жизни отдельной личности и общества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8599D" w:rsidRPr="001739B4" w:rsidRDefault="007E3A1F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>осуществление любой деятельности только с ориентацией на моральные нормы и общечеловеческие ценности при устойчивом внутреннем побуждении к нравственному поступку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7E3A1F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8599D" w:rsidRPr="00E8599D" w:rsidRDefault="00E8599D" w:rsidP="001739B4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8599D" w:rsidRPr="001739B4" w:rsidRDefault="007E3A1F" w:rsidP="001739B4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388"/>
              </w:tabs>
              <w:spacing w:after="0" w:line="240" w:lineRule="auto"/>
              <w:ind w:left="0" w:firstLine="100"/>
              <w:contextualSpacing w:val="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 w:rsidRPr="001739B4">
              <w:rPr>
                <w:rFonts w:ascii="Times New Roman" w:eastAsiaTheme="minorHAnsi" w:hAnsi="Times New Roman" w:cs="Times New Roman"/>
                <w:sz w:val="24"/>
              </w:rPr>
              <w:t xml:space="preserve">демонстрация нравственного поведения в школьном коллективе, семье и обществе, осуждение и непринятие деструктивного и безнравственного </w:t>
            </w:r>
            <w:r w:rsidRPr="001739B4">
              <w:rPr>
                <w:rFonts w:ascii="Times New Roman" w:eastAsiaTheme="minorHAnsi" w:hAnsi="Times New Roman" w:cs="Times New Roman"/>
                <w:sz w:val="24"/>
              </w:rPr>
              <w:lastRenderedPageBreak/>
              <w:t>поведения</w:t>
            </w:r>
          </w:p>
        </w:tc>
        <w:tc>
          <w:tcPr>
            <w:tcW w:w="391" w:type="pct"/>
          </w:tcPr>
          <w:p w:rsidR="00E8599D" w:rsidRPr="00E8599D" w:rsidRDefault="00E8599D" w:rsidP="001739B4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1739B4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«Россия и мир»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7E3A1F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1739B4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всем блокам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1739B4">
            <w:pPr>
              <w:jc w:val="center"/>
              <w:rPr>
                <w:rFonts w:cs="Times New Roman"/>
                <w:b/>
              </w:rPr>
            </w:pPr>
          </w:p>
        </w:tc>
      </w:tr>
    </w:tbl>
    <w:p w:rsidR="002B73AE" w:rsidRPr="002B73AE" w:rsidRDefault="002B73AE" w:rsidP="002B73AE">
      <w:pPr>
        <w:rPr>
          <w:rFonts w:eastAsia="Calibri"/>
          <w:lang w:eastAsia="en-US"/>
        </w:rPr>
      </w:pPr>
    </w:p>
    <w:p w:rsidR="002B73AE" w:rsidRDefault="002B73AE" w:rsidP="002B73AE">
      <w:pPr>
        <w:rPr>
          <w:rFonts w:eastAsia="Calibri"/>
          <w:lang w:eastAsia="en-US"/>
        </w:rPr>
      </w:pPr>
    </w:p>
    <w:p w:rsidR="00702428" w:rsidRPr="002B73AE" w:rsidRDefault="00702428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Оценка сформированности блоков личностных результатов</w:t>
      </w:r>
    </w:p>
    <w:p w:rsidR="002B73AE" w:rsidRPr="00702428" w:rsidRDefault="002B73AE" w:rsidP="002B73AE">
      <w:pPr>
        <w:rPr>
          <w:rFonts w:eastAsia="Calibri"/>
          <w:lang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1369"/>
        <w:gridCol w:w="1367"/>
        <w:gridCol w:w="1367"/>
        <w:gridCol w:w="1367"/>
        <w:gridCol w:w="1367"/>
        <w:gridCol w:w="1367"/>
        <w:gridCol w:w="1367"/>
      </w:tblGrid>
      <w:tr w:rsidR="002B73AE" w:rsidRPr="00957D1E" w:rsidTr="002B73AE">
        <w:tc>
          <w:tcPr>
            <w:tcW w:w="715" w:type="pct"/>
          </w:tcPr>
          <w:p w:rsidR="002B73AE" w:rsidRPr="00957D1E" w:rsidRDefault="002B73AE" w:rsidP="002B73AE">
            <w:pPr>
              <w:jc w:val="center"/>
              <w:rPr>
                <w:b/>
                <w:sz w:val="22"/>
              </w:rPr>
            </w:pPr>
            <w:r w:rsidRPr="00957D1E">
              <w:rPr>
                <w:b/>
                <w:sz w:val="22"/>
              </w:rPr>
              <w:t>Блок</w:t>
            </w:r>
          </w:p>
        </w:tc>
        <w:tc>
          <w:tcPr>
            <w:tcW w:w="714" w:type="pct"/>
          </w:tcPr>
          <w:p w:rsidR="002B73AE" w:rsidRPr="00957D1E" w:rsidRDefault="002B73AE" w:rsidP="00957D1E">
            <w:pPr>
              <w:jc w:val="center"/>
              <w:rPr>
                <w:b/>
                <w:sz w:val="22"/>
              </w:rPr>
            </w:pPr>
            <w:r w:rsidRPr="00957D1E">
              <w:rPr>
                <w:b/>
                <w:sz w:val="22"/>
              </w:rPr>
              <w:t>Блок «Я»</w:t>
            </w:r>
            <w:r w:rsidR="00957D1E" w:rsidRPr="00957D1E">
              <w:rPr>
                <w:b/>
                <w:sz w:val="22"/>
              </w:rPr>
              <w:t xml:space="preserve"> </w:t>
            </w:r>
            <w:r w:rsidRPr="00957D1E">
              <w:rPr>
                <w:b/>
                <w:sz w:val="22"/>
              </w:rPr>
              <w:t>(</w:t>
            </w:r>
            <w:r w:rsidRPr="00957D1E">
              <w:rPr>
                <w:b/>
                <w:sz w:val="22"/>
                <w:lang w:val="en-US"/>
              </w:rPr>
              <w:t xml:space="preserve">max </w:t>
            </w:r>
            <w:r w:rsidR="005B6297" w:rsidRPr="00957D1E">
              <w:rPr>
                <w:b/>
                <w:sz w:val="22"/>
              </w:rPr>
              <w:t>6</w:t>
            </w:r>
            <w:r w:rsidR="006C4AEC">
              <w:rPr>
                <w:b/>
                <w:sz w:val="22"/>
              </w:rPr>
              <w:t>4</w:t>
            </w:r>
            <w:r w:rsidRPr="00957D1E">
              <w:rPr>
                <w:b/>
                <w:sz w:val="22"/>
              </w:rPr>
              <w:t>)</w:t>
            </w:r>
          </w:p>
        </w:tc>
        <w:tc>
          <w:tcPr>
            <w:tcW w:w="714" w:type="pct"/>
          </w:tcPr>
          <w:p w:rsidR="002B73AE" w:rsidRPr="00957D1E" w:rsidRDefault="002B73AE" w:rsidP="00957D1E">
            <w:pPr>
              <w:jc w:val="center"/>
              <w:rPr>
                <w:b/>
                <w:sz w:val="22"/>
                <w:lang w:val="en-US"/>
              </w:rPr>
            </w:pPr>
            <w:r w:rsidRPr="00957D1E">
              <w:rPr>
                <w:b/>
                <w:sz w:val="22"/>
              </w:rPr>
              <w:t>Блок «Семья»</w:t>
            </w:r>
            <w:r w:rsidR="00957D1E" w:rsidRPr="00957D1E">
              <w:rPr>
                <w:b/>
                <w:sz w:val="22"/>
              </w:rPr>
              <w:t xml:space="preserve"> </w:t>
            </w:r>
            <w:r w:rsidRPr="00957D1E">
              <w:rPr>
                <w:b/>
                <w:sz w:val="22"/>
              </w:rPr>
              <w:t>(</w:t>
            </w:r>
            <w:r w:rsidRPr="00957D1E">
              <w:rPr>
                <w:b/>
                <w:sz w:val="22"/>
                <w:lang w:val="en-US"/>
              </w:rPr>
              <w:t xml:space="preserve">max </w:t>
            </w:r>
            <w:r w:rsidR="005B6297" w:rsidRPr="00957D1E">
              <w:rPr>
                <w:b/>
                <w:sz w:val="22"/>
              </w:rPr>
              <w:t>3</w:t>
            </w:r>
            <w:r w:rsidRPr="00957D1E">
              <w:rPr>
                <w:b/>
                <w:sz w:val="22"/>
              </w:rPr>
              <w:t>)</w:t>
            </w:r>
          </w:p>
        </w:tc>
        <w:tc>
          <w:tcPr>
            <w:tcW w:w="714" w:type="pct"/>
          </w:tcPr>
          <w:p w:rsidR="002B73AE" w:rsidRPr="00957D1E" w:rsidRDefault="002B73AE" w:rsidP="00957D1E">
            <w:pPr>
              <w:jc w:val="center"/>
              <w:rPr>
                <w:b/>
                <w:sz w:val="22"/>
                <w:lang w:val="en-US"/>
              </w:rPr>
            </w:pPr>
            <w:r w:rsidRPr="00957D1E">
              <w:rPr>
                <w:b/>
                <w:sz w:val="22"/>
              </w:rPr>
              <w:t>Блок «Школа»</w:t>
            </w:r>
            <w:r w:rsidR="00957D1E" w:rsidRPr="00957D1E">
              <w:rPr>
                <w:b/>
                <w:sz w:val="22"/>
              </w:rPr>
              <w:t xml:space="preserve"> </w:t>
            </w:r>
            <w:r w:rsidRPr="00957D1E">
              <w:rPr>
                <w:b/>
                <w:sz w:val="22"/>
              </w:rPr>
              <w:t>(</w:t>
            </w:r>
            <w:r w:rsidRPr="00957D1E">
              <w:rPr>
                <w:b/>
                <w:sz w:val="22"/>
                <w:lang w:val="en-US"/>
              </w:rPr>
              <w:t xml:space="preserve">max </w:t>
            </w:r>
            <w:r w:rsidR="005B6297" w:rsidRPr="00957D1E">
              <w:rPr>
                <w:b/>
                <w:sz w:val="22"/>
              </w:rPr>
              <w:t>18</w:t>
            </w:r>
            <w:r w:rsidRPr="00957D1E">
              <w:rPr>
                <w:b/>
                <w:sz w:val="22"/>
              </w:rPr>
              <w:t>)</w:t>
            </w:r>
          </w:p>
        </w:tc>
        <w:tc>
          <w:tcPr>
            <w:tcW w:w="714" w:type="pct"/>
          </w:tcPr>
          <w:p w:rsidR="00D25156" w:rsidRPr="00957D1E" w:rsidRDefault="002B73AE" w:rsidP="00957D1E">
            <w:pPr>
              <w:jc w:val="center"/>
              <w:rPr>
                <w:b/>
                <w:sz w:val="22"/>
              </w:rPr>
            </w:pPr>
            <w:r w:rsidRPr="00957D1E">
              <w:rPr>
                <w:b/>
                <w:sz w:val="22"/>
              </w:rPr>
              <w:t>Блок «Родной край»</w:t>
            </w:r>
            <w:r w:rsidR="00957D1E" w:rsidRPr="00957D1E">
              <w:rPr>
                <w:b/>
                <w:sz w:val="22"/>
              </w:rPr>
              <w:t xml:space="preserve"> </w:t>
            </w:r>
            <w:r w:rsidR="00D25156" w:rsidRPr="00957D1E">
              <w:rPr>
                <w:b/>
                <w:sz w:val="22"/>
              </w:rPr>
              <w:t>(</w:t>
            </w:r>
            <w:r w:rsidR="00D25156" w:rsidRPr="00957D1E">
              <w:rPr>
                <w:b/>
                <w:sz w:val="22"/>
                <w:lang w:val="en-US"/>
              </w:rPr>
              <w:t xml:space="preserve">max </w:t>
            </w:r>
            <w:r w:rsidR="005B6297" w:rsidRPr="00957D1E">
              <w:rPr>
                <w:b/>
                <w:sz w:val="22"/>
              </w:rPr>
              <w:t>4</w:t>
            </w:r>
            <w:r w:rsidR="00D25156" w:rsidRPr="00957D1E">
              <w:rPr>
                <w:b/>
                <w:sz w:val="22"/>
              </w:rPr>
              <w:t>)</w:t>
            </w:r>
          </w:p>
        </w:tc>
        <w:tc>
          <w:tcPr>
            <w:tcW w:w="714" w:type="pct"/>
          </w:tcPr>
          <w:p w:rsidR="00D25156" w:rsidRPr="00957D1E" w:rsidRDefault="002B73AE" w:rsidP="00957D1E">
            <w:pPr>
              <w:jc w:val="center"/>
              <w:rPr>
                <w:b/>
                <w:sz w:val="22"/>
              </w:rPr>
            </w:pPr>
            <w:r w:rsidRPr="00957D1E">
              <w:rPr>
                <w:b/>
                <w:sz w:val="22"/>
              </w:rPr>
              <w:t>Блок «Россия и мир»</w:t>
            </w:r>
            <w:r w:rsidR="00957D1E" w:rsidRPr="00957D1E">
              <w:rPr>
                <w:b/>
                <w:sz w:val="22"/>
              </w:rPr>
              <w:t xml:space="preserve"> </w:t>
            </w:r>
            <w:r w:rsidR="00D25156" w:rsidRPr="00957D1E">
              <w:rPr>
                <w:b/>
                <w:sz w:val="22"/>
              </w:rPr>
              <w:t>(</w:t>
            </w:r>
            <w:r w:rsidR="00D25156" w:rsidRPr="00957D1E">
              <w:rPr>
                <w:b/>
                <w:sz w:val="22"/>
                <w:lang w:val="en-US"/>
              </w:rPr>
              <w:t>max</w:t>
            </w:r>
            <w:r w:rsidR="00D25156" w:rsidRPr="00957D1E">
              <w:rPr>
                <w:b/>
                <w:sz w:val="22"/>
              </w:rPr>
              <w:t xml:space="preserve"> </w:t>
            </w:r>
            <w:r w:rsidR="005B6297" w:rsidRPr="00957D1E">
              <w:rPr>
                <w:b/>
                <w:sz w:val="22"/>
              </w:rPr>
              <w:t>20</w:t>
            </w:r>
            <w:r w:rsidR="00D25156" w:rsidRPr="00957D1E">
              <w:rPr>
                <w:b/>
                <w:sz w:val="22"/>
              </w:rPr>
              <w:t>)</w:t>
            </w:r>
          </w:p>
        </w:tc>
        <w:tc>
          <w:tcPr>
            <w:tcW w:w="714" w:type="pct"/>
          </w:tcPr>
          <w:p w:rsidR="002B73AE" w:rsidRPr="00957D1E" w:rsidRDefault="002B73AE" w:rsidP="00957D1E">
            <w:pPr>
              <w:jc w:val="center"/>
              <w:rPr>
                <w:b/>
                <w:sz w:val="22"/>
              </w:rPr>
            </w:pPr>
            <w:r w:rsidRPr="00957D1E">
              <w:rPr>
                <w:b/>
                <w:sz w:val="22"/>
              </w:rPr>
              <w:t>Сумма баллов по всем блокам</w:t>
            </w:r>
          </w:p>
        </w:tc>
      </w:tr>
      <w:tr w:rsidR="002B73AE" w:rsidRPr="002B73AE" w:rsidTr="002B73AE">
        <w:tc>
          <w:tcPr>
            <w:tcW w:w="715" w:type="pct"/>
          </w:tcPr>
          <w:p w:rsidR="002B73AE" w:rsidRPr="002B73AE" w:rsidRDefault="002B73AE" w:rsidP="00702428">
            <w:pPr>
              <w:jc w:val="center"/>
              <w:rPr>
                <w:b/>
              </w:rPr>
            </w:pPr>
            <w:r w:rsidRPr="002B73AE">
              <w:rPr>
                <w:b/>
              </w:rPr>
              <w:t>Сумма</w:t>
            </w:r>
            <w:r w:rsidR="00702428">
              <w:rPr>
                <w:b/>
              </w:rPr>
              <w:t xml:space="preserve"> </w:t>
            </w:r>
            <w:r w:rsidRPr="002B73AE">
              <w:rPr>
                <w:b/>
              </w:rPr>
              <w:t>баллов</w:t>
            </w:r>
          </w:p>
        </w:tc>
        <w:tc>
          <w:tcPr>
            <w:tcW w:w="714" w:type="pct"/>
          </w:tcPr>
          <w:p w:rsidR="002B73AE" w:rsidRPr="002B73AE" w:rsidRDefault="002B73AE" w:rsidP="002B73AE">
            <w:pPr>
              <w:jc w:val="center"/>
              <w:rPr>
                <w:b/>
              </w:rPr>
            </w:pPr>
          </w:p>
        </w:tc>
        <w:tc>
          <w:tcPr>
            <w:tcW w:w="714" w:type="pct"/>
          </w:tcPr>
          <w:p w:rsidR="002B73AE" w:rsidRPr="002B73AE" w:rsidRDefault="002B73AE" w:rsidP="002B73AE">
            <w:pPr>
              <w:jc w:val="center"/>
              <w:rPr>
                <w:b/>
              </w:rPr>
            </w:pPr>
          </w:p>
        </w:tc>
        <w:tc>
          <w:tcPr>
            <w:tcW w:w="714" w:type="pct"/>
          </w:tcPr>
          <w:p w:rsidR="002B73AE" w:rsidRPr="002B73AE" w:rsidRDefault="002B73AE" w:rsidP="002B73AE">
            <w:pPr>
              <w:jc w:val="center"/>
              <w:rPr>
                <w:b/>
              </w:rPr>
            </w:pPr>
          </w:p>
        </w:tc>
        <w:tc>
          <w:tcPr>
            <w:tcW w:w="714" w:type="pct"/>
          </w:tcPr>
          <w:p w:rsidR="002B73AE" w:rsidRPr="002B73AE" w:rsidRDefault="002B73AE" w:rsidP="002B73AE">
            <w:pPr>
              <w:jc w:val="center"/>
              <w:rPr>
                <w:b/>
              </w:rPr>
            </w:pPr>
          </w:p>
        </w:tc>
        <w:tc>
          <w:tcPr>
            <w:tcW w:w="714" w:type="pct"/>
          </w:tcPr>
          <w:p w:rsidR="002B73AE" w:rsidRPr="002B73AE" w:rsidRDefault="002B73AE" w:rsidP="002B73AE">
            <w:pPr>
              <w:jc w:val="center"/>
              <w:rPr>
                <w:b/>
              </w:rPr>
            </w:pPr>
          </w:p>
        </w:tc>
        <w:tc>
          <w:tcPr>
            <w:tcW w:w="714" w:type="pct"/>
          </w:tcPr>
          <w:p w:rsidR="002B73AE" w:rsidRPr="002B73AE" w:rsidRDefault="002B73AE" w:rsidP="002B73AE">
            <w:pPr>
              <w:jc w:val="center"/>
              <w:rPr>
                <w:b/>
              </w:rPr>
            </w:pPr>
          </w:p>
        </w:tc>
      </w:tr>
    </w:tbl>
    <w:p w:rsidR="002B73AE" w:rsidRDefault="002B73AE" w:rsidP="002B73AE">
      <w:pPr>
        <w:rPr>
          <w:rFonts w:eastAsia="Calibri"/>
          <w:lang w:eastAsia="en-US"/>
        </w:rPr>
      </w:pPr>
    </w:p>
    <w:p w:rsidR="00702428" w:rsidRPr="002B73AE" w:rsidRDefault="00702428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Сформированность блока «Я»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514C28">
        <w:rPr>
          <w:rFonts w:eastAsia="Calibri"/>
          <w:lang w:eastAsia="en-US"/>
        </w:rPr>
        <w:t>10</w:t>
      </w:r>
      <w:r w:rsidRPr="002B73AE">
        <w:rPr>
          <w:rFonts w:eastAsia="Calibri"/>
          <w:lang w:eastAsia="en-US"/>
        </w:rPr>
        <w:t xml:space="preserve"> – низкий уровень сформированности;</w:t>
      </w:r>
    </w:p>
    <w:p w:rsidR="002B73AE" w:rsidRPr="002B73AE" w:rsidRDefault="00514C28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11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53</w:t>
      </w:r>
      <w:r w:rsidR="002B73AE" w:rsidRPr="002B73AE">
        <w:rPr>
          <w:rFonts w:eastAsia="Calibri"/>
          <w:lang w:eastAsia="en-US"/>
        </w:rPr>
        <w:t xml:space="preserve"> – средний уровень сформированности;</w:t>
      </w:r>
    </w:p>
    <w:p w:rsidR="002B73AE" w:rsidRPr="002B73AE" w:rsidRDefault="00514C28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54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6</w:t>
      </w:r>
      <w:r w:rsidR="00510F24">
        <w:rPr>
          <w:rFonts w:eastAsia="Calibri"/>
          <w:lang w:eastAsia="en-US"/>
        </w:rPr>
        <w:t>4</w:t>
      </w:r>
      <w:r w:rsidR="002B73AE" w:rsidRPr="002B73AE">
        <w:rPr>
          <w:rFonts w:eastAsia="Calibri"/>
          <w:lang w:eastAsia="en-US"/>
        </w:rPr>
        <w:t xml:space="preserve"> – высокий уровень сформированности.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Сформированность блока «Семья»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0–1 – низкий уровень сформированности;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2 – средний уровень сформированности;</w:t>
      </w:r>
    </w:p>
    <w:p w:rsidR="002B73AE" w:rsidRPr="002B73AE" w:rsidRDefault="00514C28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2B73AE" w:rsidRPr="002B73AE">
        <w:rPr>
          <w:rFonts w:eastAsia="Calibri"/>
          <w:lang w:eastAsia="en-US"/>
        </w:rPr>
        <w:t xml:space="preserve"> – высокий уровень сформированности.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Сформированность блока «Школа»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514C28">
        <w:rPr>
          <w:rFonts w:eastAsia="Calibri"/>
          <w:lang w:eastAsia="en-US"/>
        </w:rPr>
        <w:t>3</w:t>
      </w:r>
      <w:r w:rsidRPr="002B73AE">
        <w:rPr>
          <w:rFonts w:eastAsia="Calibri"/>
          <w:lang w:eastAsia="en-US"/>
        </w:rPr>
        <w:t xml:space="preserve"> – низкий уровень сформированности;</w:t>
      </w:r>
    </w:p>
    <w:p w:rsidR="002B73AE" w:rsidRPr="002B73AE" w:rsidRDefault="00514C28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2B73AE" w:rsidRPr="002B73AE">
        <w:rPr>
          <w:rFonts w:eastAsia="Calibri"/>
          <w:lang w:eastAsia="en-US"/>
        </w:rPr>
        <w:t>–1</w:t>
      </w:r>
      <w:r>
        <w:rPr>
          <w:rFonts w:eastAsia="Calibri"/>
          <w:lang w:eastAsia="en-US"/>
        </w:rPr>
        <w:t>5</w:t>
      </w:r>
      <w:r w:rsidR="002B73AE" w:rsidRPr="002B73AE">
        <w:rPr>
          <w:rFonts w:eastAsia="Calibri"/>
          <w:lang w:eastAsia="en-US"/>
        </w:rPr>
        <w:t xml:space="preserve"> – средний уровень сформированности;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1</w:t>
      </w:r>
      <w:r w:rsidR="00514C28">
        <w:rPr>
          <w:rFonts w:eastAsia="Calibri"/>
          <w:lang w:eastAsia="en-US"/>
        </w:rPr>
        <w:t>6</w:t>
      </w:r>
      <w:r w:rsidRPr="002B73AE">
        <w:rPr>
          <w:rFonts w:eastAsia="Calibri"/>
          <w:lang w:eastAsia="en-US"/>
        </w:rPr>
        <w:t>–1</w:t>
      </w:r>
      <w:r w:rsidR="00514C28">
        <w:rPr>
          <w:rFonts w:eastAsia="Calibri"/>
          <w:lang w:eastAsia="en-US"/>
        </w:rPr>
        <w:t>8</w:t>
      </w:r>
      <w:r w:rsidRPr="002B73AE">
        <w:rPr>
          <w:rFonts w:eastAsia="Calibri"/>
          <w:lang w:eastAsia="en-US"/>
        </w:rPr>
        <w:t xml:space="preserve"> – высокий уровень сформированности.</w:t>
      </w:r>
    </w:p>
    <w:p w:rsidR="00D25156" w:rsidRDefault="00D25156" w:rsidP="00D25156">
      <w:pPr>
        <w:rPr>
          <w:rFonts w:eastAsia="Calibri"/>
          <w:b/>
          <w:lang w:eastAsia="en-US"/>
        </w:rPr>
      </w:pPr>
    </w:p>
    <w:p w:rsidR="00D25156" w:rsidRPr="002B73AE" w:rsidRDefault="00D25156" w:rsidP="00D25156">
      <w:pPr>
        <w:ind w:firstLine="709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Сформированность блока «</w:t>
      </w:r>
      <w:r>
        <w:rPr>
          <w:rFonts w:eastAsia="Calibri"/>
          <w:b/>
          <w:lang w:eastAsia="en-US"/>
        </w:rPr>
        <w:t>Родной край</w:t>
      </w:r>
      <w:r w:rsidRPr="002B73AE">
        <w:rPr>
          <w:rFonts w:eastAsia="Calibri"/>
          <w:b/>
          <w:lang w:eastAsia="en-US"/>
        </w:rPr>
        <w:t>»</w:t>
      </w:r>
    </w:p>
    <w:p w:rsidR="00D25156" w:rsidRPr="002B73AE" w:rsidRDefault="00D25156" w:rsidP="00D25156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514C28">
        <w:rPr>
          <w:rFonts w:eastAsia="Calibri"/>
          <w:lang w:eastAsia="en-US"/>
        </w:rPr>
        <w:t>1</w:t>
      </w:r>
      <w:r w:rsidRPr="002B73AE">
        <w:rPr>
          <w:rFonts w:eastAsia="Calibri"/>
          <w:lang w:eastAsia="en-US"/>
        </w:rPr>
        <w:t xml:space="preserve"> – низкий уровень сформированности;</w:t>
      </w:r>
    </w:p>
    <w:p w:rsidR="00D25156" w:rsidRPr="002B73AE" w:rsidRDefault="00514C28" w:rsidP="00D25156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D25156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3</w:t>
      </w:r>
      <w:r w:rsidR="00D25156" w:rsidRPr="002B73AE">
        <w:rPr>
          <w:rFonts w:eastAsia="Calibri"/>
          <w:lang w:eastAsia="en-US"/>
        </w:rPr>
        <w:t xml:space="preserve"> – средний уровень сформированности;</w:t>
      </w:r>
    </w:p>
    <w:p w:rsidR="00D25156" w:rsidRDefault="00514C28" w:rsidP="00D25156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D25156" w:rsidRPr="002B73AE">
        <w:rPr>
          <w:rFonts w:eastAsia="Calibri"/>
          <w:lang w:eastAsia="en-US"/>
        </w:rPr>
        <w:t xml:space="preserve"> – высокий уровень сформированности.</w:t>
      </w:r>
    </w:p>
    <w:p w:rsidR="00D25156" w:rsidRDefault="00D25156" w:rsidP="00D25156">
      <w:pPr>
        <w:ind w:firstLine="709"/>
        <w:rPr>
          <w:rFonts w:eastAsia="Calibri"/>
          <w:b/>
          <w:lang w:eastAsia="en-US"/>
        </w:rPr>
      </w:pPr>
    </w:p>
    <w:p w:rsidR="00D25156" w:rsidRPr="002B73AE" w:rsidRDefault="00D25156" w:rsidP="00D25156">
      <w:pPr>
        <w:ind w:firstLine="709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Сформированность блока «</w:t>
      </w:r>
      <w:r>
        <w:rPr>
          <w:rFonts w:eastAsia="Calibri"/>
          <w:b/>
          <w:lang w:eastAsia="en-US"/>
        </w:rPr>
        <w:t>Россия и мир</w:t>
      </w:r>
      <w:r w:rsidRPr="002B73AE">
        <w:rPr>
          <w:rFonts w:eastAsia="Calibri"/>
          <w:b/>
          <w:lang w:eastAsia="en-US"/>
        </w:rPr>
        <w:t>»</w:t>
      </w:r>
    </w:p>
    <w:p w:rsidR="00147DFE" w:rsidRPr="002B73AE" w:rsidRDefault="00147DFE" w:rsidP="00147DF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>
        <w:rPr>
          <w:rFonts w:eastAsia="Calibri"/>
          <w:lang w:eastAsia="en-US"/>
        </w:rPr>
        <w:t>3</w:t>
      </w:r>
      <w:r w:rsidRPr="002B73AE">
        <w:rPr>
          <w:rFonts w:eastAsia="Calibri"/>
          <w:lang w:eastAsia="en-US"/>
        </w:rPr>
        <w:t xml:space="preserve"> – низкий уровень сформированности;</w:t>
      </w:r>
    </w:p>
    <w:p w:rsidR="00147DFE" w:rsidRPr="002B73AE" w:rsidRDefault="00147DFE" w:rsidP="00147DF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16</w:t>
      </w:r>
      <w:r w:rsidRPr="002B73AE">
        <w:rPr>
          <w:rFonts w:eastAsia="Calibri"/>
          <w:lang w:eastAsia="en-US"/>
        </w:rPr>
        <w:t xml:space="preserve"> – средний уровень сформированности;</w:t>
      </w:r>
    </w:p>
    <w:p w:rsidR="00147DFE" w:rsidRDefault="00147DFE" w:rsidP="00147DF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17–20</w:t>
      </w:r>
      <w:r w:rsidRPr="002B73AE">
        <w:rPr>
          <w:rFonts w:eastAsia="Calibri"/>
          <w:lang w:eastAsia="en-US"/>
        </w:rPr>
        <w:t xml:space="preserve"> – высокий уровень сформированности.</w:t>
      </w:r>
    </w:p>
    <w:p w:rsidR="00D25156" w:rsidRDefault="00D25156" w:rsidP="002B73AE">
      <w:pPr>
        <w:jc w:val="center"/>
        <w:rPr>
          <w:rFonts w:eastAsia="Calibri"/>
          <w:b/>
          <w:lang w:eastAsia="en-US"/>
        </w:rPr>
      </w:pPr>
    </w:p>
    <w:p w:rsidR="00702428" w:rsidRDefault="00702428" w:rsidP="002B73AE">
      <w:pPr>
        <w:jc w:val="center"/>
        <w:rPr>
          <w:rFonts w:eastAsia="Calibri"/>
          <w:b/>
          <w:lang w:eastAsia="en-US"/>
        </w:rPr>
        <w:sectPr w:rsidR="007024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lastRenderedPageBreak/>
        <w:t>Оценка сформированности образовательных результатов</w:t>
      </w:r>
    </w:p>
    <w:p w:rsidR="002B73AE" w:rsidRDefault="002B73AE" w:rsidP="002B73AE">
      <w:pPr>
        <w:rPr>
          <w:rFonts w:eastAsia="Calibri"/>
          <w:lang w:eastAsia="en-US"/>
        </w:rPr>
      </w:pPr>
    </w:p>
    <w:tbl>
      <w:tblPr>
        <w:tblStyle w:val="10"/>
        <w:tblW w:w="4934" w:type="pct"/>
        <w:tblLook w:val="04A0" w:firstRow="1" w:lastRow="0" w:firstColumn="1" w:lastColumn="0" w:noHBand="0" w:noVBand="1"/>
      </w:tblPr>
      <w:tblGrid>
        <w:gridCol w:w="2334"/>
        <w:gridCol w:w="656"/>
        <w:gridCol w:w="189"/>
        <w:gridCol w:w="468"/>
        <w:gridCol w:w="164"/>
        <w:gridCol w:w="212"/>
        <w:gridCol w:w="281"/>
        <w:gridCol w:w="563"/>
        <w:gridCol w:w="93"/>
        <w:gridCol w:w="329"/>
        <w:gridCol w:w="329"/>
        <w:gridCol w:w="94"/>
        <w:gridCol w:w="563"/>
        <w:gridCol w:w="281"/>
        <w:gridCol w:w="210"/>
        <w:gridCol w:w="164"/>
        <w:gridCol w:w="470"/>
        <w:gridCol w:w="187"/>
        <w:gridCol w:w="657"/>
        <w:gridCol w:w="1201"/>
      </w:tblGrid>
      <w:tr w:rsidR="00D25156" w:rsidRPr="002B73AE" w:rsidTr="005B6297">
        <w:trPr>
          <w:trHeight w:val="332"/>
        </w:trPr>
        <w:tc>
          <w:tcPr>
            <w:tcW w:w="1235" w:type="pct"/>
          </w:tcPr>
          <w:p w:rsidR="00D25156" w:rsidRPr="002B73AE" w:rsidRDefault="00D25156" w:rsidP="00D25156">
            <w:pPr>
              <w:jc w:val="center"/>
            </w:pPr>
            <w:r w:rsidRPr="002B73AE">
              <w:t>Критерии</w:t>
            </w:r>
          </w:p>
          <w:p w:rsidR="00D25156" w:rsidRPr="002B73AE" w:rsidRDefault="00D25156" w:rsidP="00D25156">
            <w:pPr>
              <w:jc w:val="both"/>
              <w:rPr>
                <w:rFonts w:eastAsia="Calibri"/>
                <w:lang w:eastAsia="en-US"/>
              </w:rPr>
            </w:pPr>
            <w:r w:rsidRPr="002B73AE">
              <w:t>сформированности</w:t>
            </w:r>
          </w:p>
        </w:tc>
        <w:tc>
          <w:tcPr>
            <w:tcW w:w="3129" w:type="pct"/>
            <w:gridSpan w:val="18"/>
            <w:vAlign w:val="center"/>
          </w:tcPr>
          <w:p w:rsidR="00D25156" w:rsidRPr="002B73AE" w:rsidRDefault="00D25156" w:rsidP="00D25156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 xml:space="preserve">Шифр результатов и сумма баллов </w:t>
            </w:r>
          </w:p>
          <w:p w:rsidR="00D25156" w:rsidRPr="002B73AE" w:rsidRDefault="00D25156" w:rsidP="00D25156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по результату</w:t>
            </w:r>
          </w:p>
        </w:tc>
        <w:tc>
          <w:tcPr>
            <w:tcW w:w="637" w:type="pct"/>
          </w:tcPr>
          <w:p w:rsidR="00D25156" w:rsidRPr="002B73AE" w:rsidRDefault="00D25156" w:rsidP="00D25156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 xml:space="preserve">Всего </w:t>
            </w:r>
          </w:p>
          <w:p w:rsidR="00D25156" w:rsidRPr="002B73AE" w:rsidRDefault="00D25156" w:rsidP="00D25156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баллов</w:t>
            </w:r>
          </w:p>
        </w:tc>
      </w:tr>
      <w:tr w:rsidR="005B6297" w:rsidRPr="002B73AE" w:rsidTr="005B6297">
        <w:trPr>
          <w:trHeight w:val="332"/>
        </w:trPr>
        <w:tc>
          <w:tcPr>
            <w:tcW w:w="1235" w:type="pct"/>
            <w:vMerge w:val="restart"/>
          </w:tcPr>
          <w:p w:rsidR="005B6297" w:rsidRPr="002B73AE" w:rsidRDefault="005B6297" w:rsidP="00702428">
            <w:pPr>
              <w:jc w:val="both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Самоопределение (личностное, профессиональное, жизненное)</w:t>
            </w:r>
          </w:p>
        </w:tc>
        <w:tc>
          <w:tcPr>
            <w:tcW w:w="447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1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z w:val="20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t>5</w:t>
            </w:r>
            <w:r w:rsidRPr="005B629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447" w:type="pct"/>
            <w:gridSpan w:val="3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2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t>7</w:t>
            </w:r>
            <w:r w:rsidRPr="005B629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447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3)</w:t>
            </w:r>
          </w:p>
        </w:tc>
        <w:tc>
          <w:tcPr>
            <w:tcW w:w="447" w:type="pct"/>
            <w:gridSpan w:val="4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4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t>4</w:t>
            </w:r>
            <w:r w:rsidRPr="005B629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447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5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t>8</w:t>
            </w:r>
            <w:r w:rsidRPr="005B629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447" w:type="pct"/>
            <w:gridSpan w:val="3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6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 w:rsidR="009B331B">
              <w:rPr>
                <w:rFonts w:eastAsia="Calibri"/>
                <w:sz w:val="20"/>
                <w:lang w:eastAsia="en-US"/>
              </w:rPr>
              <w:t>7</w:t>
            </w:r>
            <w:r w:rsidRPr="005B629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447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7</w:t>
            </w:r>
            <w:r w:rsidRPr="002B73AE">
              <w:rPr>
                <w:rFonts w:eastAsia="Calibri"/>
                <w:lang w:eastAsia="en-US"/>
              </w:rPr>
              <w:t>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5B6297">
              <w:rPr>
                <w:rFonts w:eastAsia="Calibri"/>
                <w:sz w:val="20"/>
                <w:lang w:eastAsia="en-US"/>
              </w:rPr>
              <w:t>(</w:t>
            </w:r>
            <w:r w:rsidRPr="005B6297">
              <w:rPr>
                <w:rFonts w:eastAsia="Calibri"/>
                <w:i/>
                <w:sz w:val="20"/>
                <w:lang w:val="en-US" w:eastAsia="en-US"/>
              </w:rPr>
              <w:t>max</w:t>
            </w:r>
            <w:r w:rsidRPr="005B6297">
              <w:rPr>
                <w:rFonts w:eastAsia="Calibri"/>
                <w:sz w:val="20"/>
                <w:lang w:val="en-US"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t>7</w:t>
            </w:r>
            <w:r w:rsidRPr="005B6297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637" w:type="pct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cs="Times New Roman"/>
                <w:lang w:val="en-US" w:eastAsia="en-US"/>
              </w:rPr>
              <w:t>∑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самоопр.</w:t>
            </w:r>
            <w:r w:rsidR="00702428">
              <w:rPr>
                <w:rFonts w:eastAsia="Calibri"/>
                <w:lang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4</w:t>
            </w:r>
            <w:r w:rsidR="009B331B">
              <w:rPr>
                <w:rFonts w:eastAsia="Calibri"/>
                <w:i/>
                <w:lang w:eastAsia="en-US"/>
              </w:rPr>
              <w:t>1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</w:tr>
      <w:tr w:rsidR="005B6297" w:rsidRPr="002B73AE" w:rsidTr="005B6297">
        <w:trPr>
          <w:trHeight w:val="53"/>
        </w:trPr>
        <w:tc>
          <w:tcPr>
            <w:tcW w:w="1235" w:type="pct"/>
            <w:vMerge/>
          </w:tcPr>
          <w:p w:rsidR="005B6297" w:rsidRPr="002B73AE" w:rsidRDefault="005B6297" w:rsidP="00D2515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3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4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3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47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" w:type="pct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B6297" w:rsidRPr="002B73AE" w:rsidTr="005B6297">
        <w:trPr>
          <w:trHeight w:val="163"/>
        </w:trPr>
        <w:tc>
          <w:tcPr>
            <w:tcW w:w="1235" w:type="pct"/>
            <w:vMerge w:val="restart"/>
          </w:tcPr>
          <w:p w:rsidR="005B6297" w:rsidRPr="002B73AE" w:rsidRDefault="005B6297" w:rsidP="00702428">
            <w:pPr>
              <w:jc w:val="both"/>
              <w:rPr>
                <w:rFonts w:eastAsia="Calibri"/>
                <w:lang w:val="en-US" w:eastAsia="en-US"/>
              </w:rPr>
            </w:pPr>
            <w:r w:rsidRPr="002B73AE">
              <w:rPr>
                <w:rFonts w:eastAsia="Calibri"/>
                <w:lang w:eastAsia="en-US"/>
              </w:rPr>
              <w:t>Смыслообразование</w:t>
            </w:r>
          </w:p>
        </w:tc>
        <w:tc>
          <w:tcPr>
            <w:tcW w:w="347" w:type="pct"/>
          </w:tcPr>
          <w:p w:rsidR="005B6297" w:rsidRPr="001D0611" w:rsidRDefault="005B6297" w:rsidP="00702428">
            <w:pPr>
              <w:jc w:val="center"/>
              <w:rPr>
                <w:rFonts w:eastAsia="Calibri"/>
                <w:spacing w:val="-8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2.1.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6"/>
                <w:lang w:eastAsia="en-US"/>
              </w:rPr>
              <w:t>6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)</w:t>
            </w:r>
          </w:p>
        </w:tc>
        <w:tc>
          <w:tcPr>
            <w:tcW w:w="348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2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348" w:type="pct"/>
            <w:gridSpan w:val="3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3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347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4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348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5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348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6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347" w:type="pct"/>
            <w:gridSpan w:val="3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7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7)</w:t>
            </w:r>
          </w:p>
        </w:tc>
        <w:tc>
          <w:tcPr>
            <w:tcW w:w="348" w:type="pct"/>
            <w:gridSpan w:val="2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8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348" w:type="pct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9</w:t>
            </w:r>
            <w:r w:rsidRPr="001D0611">
              <w:rPr>
                <w:rFonts w:eastAsia="Calibri"/>
                <w:lang w:eastAsia="en-US"/>
              </w:rPr>
              <w:t>.</w:t>
            </w:r>
            <w:r w:rsidR="00702428" w:rsidRPr="005B6297">
              <w:rPr>
                <w:rFonts w:eastAsia="Calibri"/>
                <w:spacing w:val="-8"/>
                <w:sz w:val="16"/>
                <w:lang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(</w:t>
            </w:r>
            <w:r w:rsidRPr="005B6297">
              <w:rPr>
                <w:rFonts w:eastAsia="Calibri"/>
                <w:i/>
                <w:spacing w:val="-8"/>
                <w:sz w:val="16"/>
                <w:lang w:val="en-US" w:eastAsia="en-US"/>
              </w:rPr>
              <w:t>max</w:t>
            </w:r>
            <w:r w:rsidRPr="005B6297">
              <w:rPr>
                <w:rFonts w:eastAsia="Calibri"/>
                <w:spacing w:val="-8"/>
                <w:sz w:val="16"/>
                <w:lang w:val="en-US" w:eastAsia="en-US"/>
              </w:rPr>
              <w:t xml:space="preserve"> </w:t>
            </w:r>
            <w:r w:rsidRPr="005B6297">
              <w:rPr>
                <w:rFonts w:eastAsia="Calibri"/>
                <w:spacing w:val="-8"/>
                <w:sz w:val="16"/>
                <w:lang w:eastAsia="en-US"/>
              </w:rPr>
              <w:t>6)</w:t>
            </w:r>
          </w:p>
        </w:tc>
        <w:tc>
          <w:tcPr>
            <w:tcW w:w="637" w:type="pct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cs="Times New Roman"/>
                <w:lang w:val="en-US" w:eastAsia="en-US"/>
              </w:rPr>
              <w:t>∑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смысл.</w:t>
            </w:r>
            <w:r w:rsidR="00702428" w:rsidRPr="002B73AE">
              <w:rPr>
                <w:rFonts w:eastAsia="Calibri"/>
                <w:lang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55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</w:tr>
      <w:tr w:rsidR="005B6297" w:rsidRPr="002B73AE" w:rsidTr="005B6297">
        <w:trPr>
          <w:trHeight w:val="108"/>
        </w:trPr>
        <w:tc>
          <w:tcPr>
            <w:tcW w:w="1235" w:type="pct"/>
            <w:vMerge/>
          </w:tcPr>
          <w:p w:rsidR="005B6297" w:rsidRPr="002B73AE" w:rsidRDefault="005B6297" w:rsidP="00D2515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7" w:type="pct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8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8" w:type="pct"/>
            <w:gridSpan w:val="3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7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8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8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7" w:type="pct"/>
            <w:gridSpan w:val="3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8" w:type="pct"/>
            <w:gridSpan w:val="2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8" w:type="pct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" w:type="pct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5B6297" w:rsidRPr="002B73AE" w:rsidTr="005B6297">
        <w:trPr>
          <w:trHeight w:val="58"/>
        </w:trPr>
        <w:tc>
          <w:tcPr>
            <w:tcW w:w="1235" w:type="pct"/>
            <w:vMerge w:val="restart"/>
          </w:tcPr>
          <w:p w:rsidR="005B6297" w:rsidRPr="002B73AE" w:rsidRDefault="005B6297" w:rsidP="00702428">
            <w:pPr>
              <w:jc w:val="both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Нравственно-этическая ориентация</w:t>
            </w:r>
          </w:p>
        </w:tc>
        <w:tc>
          <w:tcPr>
            <w:tcW w:w="782" w:type="pct"/>
            <w:gridSpan w:val="4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3.</w:t>
            </w:r>
            <w:r>
              <w:rPr>
                <w:rFonts w:eastAsia="Calibri"/>
                <w:lang w:eastAsia="en-US"/>
              </w:rPr>
              <w:t>1</w:t>
            </w:r>
            <w:r w:rsidRPr="002B73AE">
              <w:rPr>
                <w:rFonts w:eastAsia="Calibri"/>
                <w:lang w:val="en-US" w:eastAsia="en-US"/>
              </w:rPr>
              <w:t xml:space="preserve">.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82" w:type="pct"/>
            <w:gridSpan w:val="5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3.</w:t>
            </w:r>
            <w:r>
              <w:rPr>
                <w:rFonts w:eastAsia="Calibri"/>
                <w:lang w:eastAsia="en-US"/>
              </w:rPr>
              <w:t>2</w:t>
            </w:r>
            <w:r w:rsidRPr="002B73AE">
              <w:rPr>
                <w:rFonts w:eastAsia="Calibri"/>
                <w:lang w:val="en-US" w:eastAsia="en-US"/>
              </w:rPr>
              <w:t xml:space="preserve">.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4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82" w:type="pct"/>
            <w:gridSpan w:val="5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3.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val="en-US" w:eastAsia="en-US"/>
              </w:rPr>
              <w:t xml:space="preserve">.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82" w:type="pct"/>
            <w:gridSpan w:val="4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3.4</w:t>
            </w:r>
            <w:r w:rsidRPr="002B73AE">
              <w:rPr>
                <w:rFonts w:eastAsia="Calibri"/>
                <w:lang w:val="en-US" w:eastAsia="en-US"/>
              </w:rPr>
              <w:t xml:space="preserve">.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637" w:type="pct"/>
          </w:tcPr>
          <w:p w:rsidR="005B6297" w:rsidRPr="002B73AE" w:rsidRDefault="005B6297" w:rsidP="0070242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cs="Times New Roman"/>
                <w:lang w:val="en-US" w:eastAsia="en-US"/>
              </w:rPr>
              <w:t>∑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нр.-эт.</w:t>
            </w:r>
            <w:r w:rsidR="00702428" w:rsidRPr="002B73AE">
              <w:rPr>
                <w:rFonts w:eastAsia="Calibri"/>
                <w:lang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13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</w:tr>
      <w:tr w:rsidR="005B6297" w:rsidRPr="002B73AE" w:rsidTr="005B6297">
        <w:trPr>
          <w:trHeight w:val="64"/>
        </w:trPr>
        <w:tc>
          <w:tcPr>
            <w:tcW w:w="1235" w:type="pct"/>
            <w:vMerge/>
          </w:tcPr>
          <w:p w:rsidR="005B6297" w:rsidRPr="002B73AE" w:rsidRDefault="005B6297" w:rsidP="00D2515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2" w:type="pct"/>
            <w:gridSpan w:val="4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82" w:type="pct"/>
            <w:gridSpan w:val="5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82" w:type="pct"/>
            <w:gridSpan w:val="5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82" w:type="pct"/>
            <w:gridSpan w:val="4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" w:type="pct"/>
          </w:tcPr>
          <w:p w:rsidR="005B6297" w:rsidRPr="002B73AE" w:rsidRDefault="005B6297" w:rsidP="00D251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25156" w:rsidRPr="002B73AE" w:rsidTr="005B6297">
        <w:trPr>
          <w:trHeight w:val="64"/>
        </w:trPr>
        <w:tc>
          <w:tcPr>
            <w:tcW w:w="4363" w:type="pct"/>
            <w:gridSpan w:val="19"/>
          </w:tcPr>
          <w:p w:rsidR="00D25156" w:rsidRPr="002B73AE" w:rsidRDefault="00D25156" w:rsidP="00D25156">
            <w:pPr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Итого по всем результатам</w:t>
            </w:r>
          </w:p>
        </w:tc>
        <w:tc>
          <w:tcPr>
            <w:tcW w:w="637" w:type="pct"/>
          </w:tcPr>
          <w:p w:rsidR="00D25156" w:rsidRPr="002B73AE" w:rsidRDefault="00D25156" w:rsidP="00D25156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D25156" w:rsidRDefault="00D25156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Сформированоость самоопределения: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147DFE">
        <w:rPr>
          <w:rFonts w:eastAsia="Calibri"/>
          <w:lang w:eastAsia="en-US"/>
        </w:rPr>
        <w:t>7</w:t>
      </w:r>
      <w:r w:rsidRPr="002B73AE">
        <w:rPr>
          <w:rFonts w:eastAsia="Calibri"/>
          <w:lang w:eastAsia="en-US"/>
        </w:rPr>
        <w:t xml:space="preserve"> – самоопределение не сформировано;</w:t>
      </w:r>
    </w:p>
    <w:p w:rsidR="002B73AE" w:rsidRPr="002B73AE" w:rsidRDefault="00147DFE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33</w:t>
      </w:r>
      <w:r w:rsidR="002B73AE" w:rsidRPr="002B73AE">
        <w:rPr>
          <w:rFonts w:eastAsia="Calibri"/>
          <w:lang w:eastAsia="en-US"/>
        </w:rPr>
        <w:t xml:space="preserve"> – самоопределение частично сформировано;</w:t>
      </w:r>
    </w:p>
    <w:p w:rsidR="002B73AE" w:rsidRPr="002B73AE" w:rsidRDefault="00147DFE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34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4</w:t>
      </w:r>
      <w:r w:rsidR="009B331B">
        <w:rPr>
          <w:rFonts w:eastAsia="Calibri"/>
          <w:lang w:eastAsia="en-US"/>
        </w:rPr>
        <w:t>1</w:t>
      </w:r>
      <w:bookmarkStart w:id="0" w:name="_GoBack"/>
      <w:bookmarkEnd w:id="0"/>
      <w:r w:rsidR="002B73AE" w:rsidRPr="002B73AE">
        <w:rPr>
          <w:rFonts w:eastAsia="Calibri"/>
          <w:lang w:eastAsia="en-US"/>
        </w:rPr>
        <w:t xml:space="preserve"> – самоопределение сформировано.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b/>
          <w:lang w:eastAsia="en-US"/>
        </w:rPr>
        <w:t>Сформированоость смыслообразования: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147DFE">
        <w:rPr>
          <w:rFonts w:eastAsia="Calibri"/>
          <w:lang w:eastAsia="en-US"/>
        </w:rPr>
        <w:t>9</w:t>
      </w:r>
      <w:r w:rsidRPr="002B73AE">
        <w:rPr>
          <w:rFonts w:eastAsia="Calibri"/>
          <w:lang w:eastAsia="en-US"/>
        </w:rPr>
        <w:t xml:space="preserve"> – смыслообразование не сформировано;</w:t>
      </w:r>
    </w:p>
    <w:p w:rsidR="002B73AE" w:rsidRPr="002B73AE" w:rsidRDefault="00147DFE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10</w:t>
      </w:r>
      <w:r w:rsidR="002B73AE" w:rsidRPr="002B73AE">
        <w:rPr>
          <w:rFonts w:eastAsia="Calibri"/>
          <w:lang w:eastAsia="en-US"/>
        </w:rPr>
        <w:t>–4</w:t>
      </w:r>
      <w:r>
        <w:rPr>
          <w:rFonts w:eastAsia="Calibri"/>
          <w:lang w:eastAsia="en-US"/>
        </w:rPr>
        <w:t>7</w:t>
      </w:r>
      <w:r w:rsidR="002B73AE" w:rsidRPr="002B73AE">
        <w:rPr>
          <w:rFonts w:eastAsia="Calibri"/>
          <w:lang w:eastAsia="en-US"/>
        </w:rPr>
        <w:t xml:space="preserve"> – смыслообразование частично сформировано;</w:t>
      </w:r>
    </w:p>
    <w:p w:rsidR="002B73AE" w:rsidRPr="002B73AE" w:rsidRDefault="00147DFE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48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55</w:t>
      </w:r>
      <w:r w:rsidR="002B73AE" w:rsidRPr="002B73AE">
        <w:rPr>
          <w:rFonts w:eastAsia="Calibri"/>
          <w:lang w:eastAsia="en-US"/>
        </w:rPr>
        <w:t xml:space="preserve"> – смыслообразование сформировано.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b/>
          <w:lang w:eastAsia="en-US"/>
        </w:rPr>
        <w:t>Сформированоость нравственно-этической ориентации: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147DFE">
        <w:rPr>
          <w:rFonts w:eastAsia="Calibri"/>
          <w:lang w:eastAsia="en-US"/>
        </w:rPr>
        <w:t>3</w:t>
      </w:r>
      <w:r w:rsidRPr="002B73AE">
        <w:rPr>
          <w:rFonts w:eastAsia="Calibri"/>
          <w:lang w:eastAsia="en-US"/>
        </w:rPr>
        <w:t xml:space="preserve"> – нравственно-этическая ориентация не сформирована;</w:t>
      </w:r>
    </w:p>
    <w:p w:rsidR="002B73AE" w:rsidRPr="002B73AE" w:rsidRDefault="00147DFE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10</w:t>
      </w:r>
      <w:r w:rsidR="002B73AE" w:rsidRPr="002B73AE">
        <w:rPr>
          <w:rFonts w:eastAsia="Calibri"/>
          <w:lang w:eastAsia="en-US"/>
        </w:rPr>
        <w:t xml:space="preserve"> – нравственно-этическая ориентация частично сформирована;</w:t>
      </w:r>
    </w:p>
    <w:p w:rsidR="002B73AE" w:rsidRPr="002B73AE" w:rsidRDefault="00147DFE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11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13</w:t>
      </w:r>
      <w:r w:rsidR="002B73AE" w:rsidRPr="002B73AE">
        <w:rPr>
          <w:rFonts w:eastAsia="Calibri"/>
          <w:lang w:eastAsia="en-US"/>
        </w:rPr>
        <w:t xml:space="preserve"> – нравственно-этическая ориентация сформирована.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jc w:val="both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 xml:space="preserve">Личностные образовательные результаты </w:t>
      </w:r>
      <w:r w:rsidRPr="002B73AE">
        <w:rPr>
          <w:rFonts w:eastAsia="Calibri"/>
          <w:b/>
          <w:lang w:eastAsia="en-US"/>
        </w:rPr>
        <w:t>сформированы</w:t>
      </w:r>
      <w:r w:rsidRPr="002B73AE">
        <w:rPr>
          <w:rFonts w:eastAsia="Calibri"/>
          <w:lang w:eastAsia="en-US"/>
        </w:rPr>
        <w:t xml:space="preserve"> при условии сформированности всех составляющих критериев (самоопределение, смыслообразование, нравственно-этическая ориентация).</w:t>
      </w:r>
    </w:p>
    <w:p w:rsidR="002B73AE" w:rsidRPr="002B73AE" w:rsidRDefault="002B73AE" w:rsidP="002B73AE">
      <w:pPr>
        <w:ind w:firstLine="709"/>
        <w:jc w:val="both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 xml:space="preserve">Личностные образовательные результаты </w:t>
      </w:r>
      <w:r w:rsidRPr="002B73AE">
        <w:rPr>
          <w:rFonts w:eastAsia="Calibri"/>
          <w:b/>
          <w:lang w:eastAsia="en-US"/>
        </w:rPr>
        <w:t>сформированы частично</w:t>
      </w:r>
      <w:r w:rsidRPr="002B73AE">
        <w:rPr>
          <w:rFonts w:eastAsia="Calibri"/>
          <w:lang w:eastAsia="en-US"/>
        </w:rPr>
        <w:t xml:space="preserve"> при условии частичной сформированности хотя бы одного из составляющих критериев (самоопределение, смыслообразование, нравственно-этическая ориентация).</w:t>
      </w:r>
    </w:p>
    <w:p w:rsidR="002B73AE" w:rsidRPr="00E8599D" w:rsidRDefault="002B73AE" w:rsidP="00E8599D">
      <w:pPr>
        <w:ind w:firstLine="709"/>
        <w:jc w:val="both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 xml:space="preserve">Личностные образовательные результаты </w:t>
      </w:r>
      <w:r w:rsidRPr="002B73AE">
        <w:rPr>
          <w:rFonts w:eastAsia="Calibri"/>
          <w:b/>
          <w:lang w:eastAsia="en-US"/>
        </w:rPr>
        <w:t>не</w:t>
      </w:r>
      <w:r w:rsidRPr="002B73AE">
        <w:rPr>
          <w:rFonts w:eastAsia="Calibri"/>
          <w:lang w:eastAsia="en-US"/>
        </w:rPr>
        <w:t xml:space="preserve"> </w:t>
      </w:r>
      <w:r w:rsidRPr="002B73AE">
        <w:rPr>
          <w:rFonts w:eastAsia="Calibri"/>
          <w:b/>
          <w:lang w:eastAsia="en-US"/>
        </w:rPr>
        <w:t xml:space="preserve">сформированы, </w:t>
      </w:r>
      <w:r w:rsidRPr="002B73AE">
        <w:rPr>
          <w:rFonts w:eastAsia="Calibri"/>
          <w:lang w:eastAsia="en-US"/>
        </w:rPr>
        <w:t>если не сформирован хотя бы один из составляющих критериев (самоопределение, смыслообразование, нра</w:t>
      </w:r>
      <w:r w:rsidR="00E8599D">
        <w:rPr>
          <w:rFonts w:eastAsia="Calibri"/>
          <w:lang w:eastAsia="en-US"/>
        </w:rPr>
        <w:t>вственно-этическая ориентация).</w:t>
      </w:r>
    </w:p>
    <w:sectPr w:rsidR="002B73AE" w:rsidRPr="00E85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D0A23"/>
    <w:multiLevelType w:val="hybridMultilevel"/>
    <w:tmpl w:val="A54C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B79B1"/>
    <w:multiLevelType w:val="hybridMultilevel"/>
    <w:tmpl w:val="77CE870C"/>
    <w:lvl w:ilvl="0" w:tplc="A734F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57CCB"/>
    <w:multiLevelType w:val="multilevel"/>
    <w:tmpl w:val="8CF2A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C6A55FF"/>
    <w:multiLevelType w:val="hybridMultilevel"/>
    <w:tmpl w:val="258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2E"/>
    <w:multiLevelType w:val="hybridMultilevel"/>
    <w:tmpl w:val="2FD80232"/>
    <w:lvl w:ilvl="0" w:tplc="0ED0AC1C">
      <w:start w:val="2"/>
      <w:numFmt w:val="decimal"/>
      <w:lvlText w:val="%1."/>
      <w:lvlJc w:val="left"/>
      <w:pPr>
        <w:ind w:left="126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672C545E"/>
    <w:multiLevelType w:val="hybridMultilevel"/>
    <w:tmpl w:val="E708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E0A"/>
    <w:rsid w:val="000C7259"/>
    <w:rsid w:val="00140E72"/>
    <w:rsid w:val="00147DFE"/>
    <w:rsid w:val="001739B4"/>
    <w:rsid w:val="00206919"/>
    <w:rsid w:val="00234777"/>
    <w:rsid w:val="002B73AE"/>
    <w:rsid w:val="002C2786"/>
    <w:rsid w:val="00436605"/>
    <w:rsid w:val="00465532"/>
    <w:rsid w:val="004F2630"/>
    <w:rsid w:val="005077E9"/>
    <w:rsid w:val="00510F24"/>
    <w:rsid w:val="00511E0A"/>
    <w:rsid w:val="00514C28"/>
    <w:rsid w:val="00526200"/>
    <w:rsid w:val="005B6297"/>
    <w:rsid w:val="005F53CD"/>
    <w:rsid w:val="006C4AEC"/>
    <w:rsid w:val="00702428"/>
    <w:rsid w:val="00724DB3"/>
    <w:rsid w:val="007E3A1F"/>
    <w:rsid w:val="00807C07"/>
    <w:rsid w:val="008932DE"/>
    <w:rsid w:val="00924ABC"/>
    <w:rsid w:val="00957D1E"/>
    <w:rsid w:val="009B331B"/>
    <w:rsid w:val="009B3AE4"/>
    <w:rsid w:val="009B51B6"/>
    <w:rsid w:val="00A23BA9"/>
    <w:rsid w:val="00B12051"/>
    <w:rsid w:val="00BA39D9"/>
    <w:rsid w:val="00C405D3"/>
    <w:rsid w:val="00C75C37"/>
    <w:rsid w:val="00C820C0"/>
    <w:rsid w:val="00D25156"/>
    <w:rsid w:val="00D417EC"/>
    <w:rsid w:val="00DA2BAA"/>
    <w:rsid w:val="00DB71C8"/>
    <w:rsid w:val="00E350AC"/>
    <w:rsid w:val="00E8274D"/>
    <w:rsid w:val="00E8599D"/>
    <w:rsid w:val="00EE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A7C09"/>
  <w15:docId w15:val="{613FC3A3-520F-4B0F-A9C1-2F035953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5D3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B73AE"/>
    <w:pPr>
      <w:spacing w:before="120" w:after="120"/>
      <w:jc w:val="center"/>
      <w:outlineLvl w:val="2"/>
    </w:pPr>
    <w:rPr>
      <w:rFonts w:ascii="Book Antiqua" w:hAnsi="Book Antiqua" w:cstheme="minorBidi"/>
      <w:b/>
      <w:sz w:val="3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2B73AE"/>
    <w:pPr>
      <w:jc w:val="center"/>
      <w:outlineLvl w:val="4"/>
    </w:pPr>
    <w:rPr>
      <w:rFonts w:ascii="Book Antiqua" w:hAnsi="Book Antiqua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73AE"/>
    <w:rPr>
      <w:rFonts w:ascii="Book Antiqua" w:hAnsi="Book Antiqua" w:cstheme="minorBidi"/>
      <w:b/>
      <w:sz w:val="32"/>
      <w:szCs w:val="22"/>
    </w:rPr>
  </w:style>
  <w:style w:type="character" w:customStyle="1" w:styleId="50">
    <w:name w:val="Заголовок 5 Знак"/>
    <w:basedOn w:val="a0"/>
    <w:link w:val="5"/>
    <w:rsid w:val="002B73AE"/>
    <w:rPr>
      <w:rFonts w:ascii="Book Antiqua" w:hAnsi="Book Antiqua"/>
      <w:b/>
      <w:sz w:val="3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B73AE"/>
  </w:style>
  <w:style w:type="numbering" w:customStyle="1" w:styleId="11">
    <w:name w:val="Нет списка11"/>
    <w:next w:val="a2"/>
    <w:uiPriority w:val="99"/>
    <w:semiHidden/>
    <w:unhideWhenUsed/>
    <w:rsid w:val="002B73AE"/>
  </w:style>
  <w:style w:type="paragraph" w:customStyle="1" w:styleId="a3">
    <w:name w:val="Название раздела"/>
    <w:basedOn w:val="a4"/>
    <w:link w:val="a5"/>
    <w:qFormat/>
    <w:rsid w:val="002B73AE"/>
    <w:pPr>
      <w:pBdr>
        <w:bottom w:val="none" w:sz="0" w:space="0" w:color="auto"/>
      </w:pBdr>
      <w:spacing w:after="0"/>
      <w:ind w:firstLine="0"/>
      <w:contextualSpacing w:val="0"/>
      <w:jc w:val="left"/>
    </w:pPr>
    <w:rPr>
      <w:rFonts w:ascii="Book Antiqua" w:eastAsia="Times New Roman" w:hAnsi="Book Antiqua" w:cstheme="minorBidi"/>
      <w:b/>
      <w:bCs/>
      <w:color w:val="auto"/>
      <w:spacing w:val="0"/>
      <w:kern w:val="0"/>
      <w:sz w:val="30"/>
      <w:szCs w:val="30"/>
      <w:lang w:eastAsia="en-US"/>
    </w:rPr>
  </w:style>
  <w:style w:type="character" w:customStyle="1" w:styleId="a5">
    <w:name w:val="Название раздела Знак"/>
    <w:link w:val="a3"/>
    <w:rsid w:val="002B73AE"/>
    <w:rPr>
      <w:rFonts w:ascii="Book Antiqua" w:hAnsi="Book Antiqua" w:cstheme="minorBidi"/>
      <w:b/>
      <w:bCs/>
      <w:sz w:val="30"/>
      <w:szCs w:val="30"/>
    </w:rPr>
  </w:style>
  <w:style w:type="paragraph" w:styleId="a4">
    <w:name w:val="Title"/>
    <w:basedOn w:val="a"/>
    <w:next w:val="a"/>
    <w:link w:val="a6"/>
    <w:uiPriority w:val="10"/>
    <w:qFormat/>
    <w:rsid w:val="002B73AE"/>
    <w:pPr>
      <w:pBdr>
        <w:bottom w:val="single" w:sz="8" w:space="4" w:color="4F81BD" w:themeColor="accent1"/>
      </w:pBdr>
      <w:spacing w:after="300"/>
      <w:ind w:firstLine="397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Заголовок Знак"/>
    <w:basedOn w:val="a0"/>
    <w:link w:val="a4"/>
    <w:uiPriority w:val="10"/>
    <w:rsid w:val="002B73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7">
    <w:name w:val="Текст сборника"/>
    <w:basedOn w:val="a"/>
    <w:autoRedefine/>
    <w:qFormat/>
    <w:rsid w:val="002B73AE"/>
    <w:pPr>
      <w:ind w:firstLine="397"/>
      <w:contextualSpacing/>
      <w:jc w:val="both"/>
    </w:pPr>
    <w:rPr>
      <w:sz w:val="30"/>
      <w:szCs w:val="22"/>
      <w:lang w:eastAsia="en-US"/>
    </w:rPr>
  </w:style>
  <w:style w:type="table" w:styleId="a8">
    <w:name w:val="Table Grid"/>
    <w:basedOn w:val="a1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B73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2B73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B73AE"/>
  </w:style>
  <w:style w:type="paragraph" w:styleId="a9">
    <w:name w:val="header"/>
    <w:basedOn w:val="a"/>
    <w:link w:val="aa"/>
    <w:uiPriority w:val="99"/>
    <w:unhideWhenUsed/>
    <w:rsid w:val="002B73AE"/>
    <w:pPr>
      <w:tabs>
        <w:tab w:val="center" w:pos="4677"/>
        <w:tab w:val="right" w:pos="9355"/>
      </w:tabs>
      <w:ind w:firstLine="397"/>
      <w:jc w:val="both"/>
    </w:pPr>
    <w:rPr>
      <w:sz w:val="3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2B73AE"/>
    <w:rPr>
      <w:sz w:val="30"/>
      <w:lang w:eastAsia="ru-RU"/>
    </w:rPr>
  </w:style>
  <w:style w:type="paragraph" w:styleId="ab">
    <w:name w:val="footer"/>
    <w:basedOn w:val="a"/>
    <w:link w:val="ac"/>
    <w:uiPriority w:val="99"/>
    <w:unhideWhenUsed/>
    <w:rsid w:val="002B73AE"/>
    <w:pPr>
      <w:tabs>
        <w:tab w:val="center" w:pos="4677"/>
        <w:tab w:val="right" w:pos="9355"/>
      </w:tabs>
      <w:ind w:firstLine="397"/>
      <w:jc w:val="both"/>
    </w:pPr>
    <w:rPr>
      <w:sz w:val="3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2B73AE"/>
    <w:rPr>
      <w:sz w:val="30"/>
      <w:lang w:eastAsia="ru-RU"/>
    </w:rPr>
  </w:style>
  <w:style w:type="paragraph" w:styleId="ad">
    <w:name w:val="Normal (Web)"/>
    <w:basedOn w:val="a"/>
    <w:uiPriority w:val="99"/>
    <w:semiHidden/>
    <w:unhideWhenUsed/>
    <w:rsid w:val="002B73AE"/>
    <w:pPr>
      <w:spacing w:before="100" w:beforeAutospacing="1" w:after="100" w:afterAutospacing="1"/>
    </w:pPr>
  </w:style>
  <w:style w:type="numbering" w:customStyle="1" w:styleId="111">
    <w:name w:val="Нет списка111"/>
    <w:next w:val="a2"/>
    <w:uiPriority w:val="99"/>
    <w:semiHidden/>
    <w:unhideWhenUsed/>
    <w:rsid w:val="002B73AE"/>
  </w:style>
  <w:style w:type="paragraph" w:styleId="ae">
    <w:name w:val="List Paragraph"/>
    <w:basedOn w:val="a"/>
    <w:uiPriority w:val="34"/>
    <w:qFormat/>
    <w:rsid w:val="002B73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B73A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c2">
    <w:name w:val="c2"/>
    <w:basedOn w:val="a0"/>
    <w:rsid w:val="002B73AE"/>
  </w:style>
  <w:style w:type="character" w:styleId="af">
    <w:name w:val="Strong"/>
    <w:basedOn w:val="a0"/>
    <w:uiPriority w:val="22"/>
    <w:qFormat/>
    <w:rsid w:val="002B73AE"/>
    <w:rPr>
      <w:b/>
      <w:bCs/>
    </w:rPr>
  </w:style>
  <w:style w:type="character" w:customStyle="1" w:styleId="c0">
    <w:name w:val="c0"/>
    <w:basedOn w:val="a0"/>
    <w:rsid w:val="002B73AE"/>
  </w:style>
  <w:style w:type="paragraph" w:styleId="af0">
    <w:name w:val="Balloon Text"/>
    <w:basedOn w:val="a"/>
    <w:link w:val="af1"/>
    <w:uiPriority w:val="99"/>
    <w:semiHidden/>
    <w:unhideWhenUsed/>
    <w:rsid w:val="002B73AE"/>
    <w:pPr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73AE"/>
    <w:rPr>
      <w:rFonts w:ascii="Tahoma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B73AE"/>
  </w:style>
  <w:style w:type="paragraph" w:styleId="af2">
    <w:name w:val="footnote text"/>
    <w:basedOn w:val="a"/>
    <w:link w:val="af3"/>
    <w:uiPriority w:val="99"/>
    <w:semiHidden/>
    <w:unhideWhenUsed/>
    <w:rsid w:val="002B73AE"/>
    <w:pPr>
      <w:ind w:firstLine="397"/>
      <w:jc w:val="both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B73AE"/>
    <w:rPr>
      <w:lang w:eastAsia="ru-RU"/>
    </w:rPr>
  </w:style>
  <w:style w:type="character" w:styleId="af4">
    <w:name w:val="footnote reference"/>
    <w:basedOn w:val="a0"/>
    <w:uiPriority w:val="99"/>
    <w:semiHidden/>
    <w:unhideWhenUsed/>
    <w:rsid w:val="002B73AE"/>
    <w:rPr>
      <w:vertAlign w:val="superscript"/>
    </w:rPr>
  </w:style>
  <w:style w:type="table" w:customStyle="1" w:styleId="10">
    <w:name w:val="Сетка таблицы1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3E5E1-1323-4014-945F-90C52C07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Севрюкова</dc:creator>
  <cp:keywords/>
  <dc:description/>
  <cp:lastModifiedBy>Asus</cp:lastModifiedBy>
  <cp:revision>25</cp:revision>
  <cp:lastPrinted>2020-02-04T16:30:00Z</cp:lastPrinted>
  <dcterms:created xsi:type="dcterms:W3CDTF">2016-11-07T08:29:00Z</dcterms:created>
  <dcterms:modified xsi:type="dcterms:W3CDTF">2020-02-04T17:55:00Z</dcterms:modified>
</cp:coreProperties>
</file>